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fldChar w:fldCharType="begin"/>
      </w:r>
      <w:r w:rsidRPr="004359D4">
        <w:rPr>
          <w:rFonts w:ascii="Times New Roman" w:eastAsia="Times New Roman" w:hAnsi="Times New Roman" w:cs="Times New Roman"/>
          <w:sz w:val="24"/>
          <w:szCs w:val="24"/>
        </w:rPr>
        <w:instrText xml:space="preserve"> HYPERLINK "http://hesabrasi.sums.ac.ir/?attachment_id=924" </w:instrText>
      </w:r>
      <w:r w:rsidRPr="004359D4">
        <w:rPr>
          <w:rFonts w:ascii="Times New Roman" w:eastAsia="Times New Roman" w:hAnsi="Times New Roman" w:cs="Times New Roman"/>
          <w:sz w:val="24"/>
          <w:szCs w:val="24"/>
        </w:rPr>
        <w:fldChar w:fldCharType="separate"/>
      </w:r>
      <w:r w:rsidRPr="004359D4">
        <w:rPr>
          <w:rFonts w:ascii="Times New Roman" w:eastAsia="Times New Roman" w:hAnsi="Times New Roman" w:cs="Times New Roman"/>
          <w:color w:val="0000FF"/>
          <w:sz w:val="24"/>
          <w:szCs w:val="24"/>
          <w:u w:val="single"/>
          <w:rtl/>
        </w:rPr>
        <w:t>جدول استهلاکات موضوع ماده 151</w:t>
      </w:r>
      <w:r w:rsidRPr="004359D4">
        <w:rPr>
          <w:rFonts w:ascii="Times New Roman" w:eastAsia="Times New Roman" w:hAnsi="Times New Roman" w:cs="Times New Roman"/>
          <w:sz w:val="24"/>
          <w:szCs w:val="24"/>
        </w:rPr>
        <w:fldChar w:fldCharType="end"/>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بخشنامه شماره : 74876- 28/12/1381 موضوع: ماده 151 جدول استهلاکات</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جدول استهلاکات موضوع ماده 151 قانون مالیاتهای مستقیم مصوب 27/11/1380 که به تصویب وزیر امور اقتصادی و دارائی رسیده است، جهت اجرای ابلاغ میگردد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عیسی شهسوار خجسته</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 xml:space="preserve">رئیس کل امور مالیاتی کشور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نرخ استهلاک</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 xml:space="preserve">شرح داراییهای قابل استهلاک – روش نزولی روش مستقیم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 ـ صنایع مشترک و تجهیزات خدمت و پشتیبانی</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t>1</w:t>
      </w:r>
      <w:r w:rsidRPr="004359D4">
        <w:rPr>
          <w:rFonts w:ascii="Times New Roman" w:eastAsia="Times New Roman" w:hAnsi="Times New Roman" w:cs="Times New Roman"/>
          <w:sz w:val="24"/>
          <w:szCs w:val="24"/>
          <w:rtl/>
        </w:rPr>
        <w:t xml:space="preserve">ـ موتورهای مولد نیرو و نیروگاه‌ها ـ توربین‌های آب، بخار، گاز و مولد بخار </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tl/>
        </w:rPr>
        <w:t>تربوژنراتورها) 10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کوره‌های بخار، دیگ‌های بخار و اجزاء و تجهیزات مربوطه ـ برج‌های خشک کننده و تصفیه آب و پمپ مخازن و سوخت و غیره 15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موتورهای مولد و ژنراتورها تا 750 دور دقیقه 12</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موتورهای مولد ژنراتورها از 750 دور در دقیقه به بالا 20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ترانسفورماتورها و تابلوهای برق و ملحقات آن و کلید و کابل و هزینه مستقیم کابل‌کشی و پایه‌ها 12</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6</w:t>
      </w:r>
      <w:r w:rsidRPr="004359D4">
        <w:rPr>
          <w:rFonts w:ascii="Times New Roman" w:eastAsia="Times New Roman" w:hAnsi="Times New Roman" w:cs="Times New Roman"/>
          <w:sz w:val="24"/>
          <w:szCs w:val="24"/>
          <w:rtl/>
        </w:rPr>
        <w:t>ـ آسانسورها و پله‌های برقی، نوار نقاله‌های (مکانیکی، برقی، پنوماتیکی) و پل متحرک و ملحقات آن ماشین‌ها و وسائلی که با باطری و هوای فشرده (پنوماتیک) و یا موتور کار می‌کنند کمپرسورهای ثابت ، متحرک و ماشین‌های مولد هوا. 15</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ـ کلیه ماشین‌آلات کارگاه‌های فلزکاری، تراشکاری و یدکی‌سازی (غیر سری‌سازی)، کمکی و پشتیبانی کلیه تجهیزات کارگاه‌های کمکی و سرویس دهنده و پشتیبانی 10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8</w:t>
      </w:r>
      <w:r w:rsidRPr="004359D4">
        <w:rPr>
          <w:rFonts w:ascii="Times New Roman" w:eastAsia="Times New Roman" w:hAnsi="Times New Roman" w:cs="Times New Roman"/>
          <w:sz w:val="24"/>
          <w:szCs w:val="24"/>
          <w:rtl/>
        </w:rPr>
        <w:t>ـ کلیه ماشین‌آلات کارگاه‌های ریختهگری و پرداخت و یدکی‌سازی (غیر سری‌سازی) ، کمکی و پشتیبانی 12%ب</w:t>
      </w:r>
      <w:r w:rsidRPr="004359D4">
        <w:rPr>
          <w:rFonts w:ascii="Times New Roman" w:eastAsia="Times New Roman" w:hAnsi="Times New Roman" w:cs="Times New Roman"/>
          <w:sz w:val="24"/>
          <w:szCs w:val="24"/>
        </w:rPr>
        <w:br/>
        <w:t>9</w:t>
      </w:r>
      <w:r w:rsidRPr="004359D4">
        <w:rPr>
          <w:rFonts w:ascii="Times New Roman" w:eastAsia="Times New Roman" w:hAnsi="Times New Roman" w:cs="Times New Roman"/>
          <w:sz w:val="24"/>
          <w:szCs w:val="24"/>
          <w:rtl/>
        </w:rPr>
        <w:t>ـ ماشین‌های ویژه نظافت کارخانجات و جاروب گردگیر 4 سال</w:t>
      </w:r>
      <w:r w:rsidRPr="004359D4">
        <w:rPr>
          <w:rFonts w:ascii="Times New Roman" w:eastAsia="Times New Roman" w:hAnsi="Times New Roman" w:cs="Times New Roman"/>
          <w:sz w:val="24"/>
          <w:szCs w:val="24"/>
        </w:rPr>
        <w:br/>
        <w:t>10</w:t>
      </w:r>
      <w:r w:rsidRPr="004359D4">
        <w:rPr>
          <w:rFonts w:ascii="Times New Roman" w:eastAsia="Times New Roman" w:hAnsi="Times New Roman" w:cs="Times New Roman"/>
          <w:sz w:val="24"/>
          <w:szCs w:val="24"/>
          <w:rtl/>
        </w:rPr>
        <w:t>ـ تجهیزات مخابراتی، تلکس و تلفن و بی‌سیم و غیره 10 سال</w:t>
      </w:r>
      <w:r w:rsidRPr="004359D4">
        <w:rPr>
          <w:rFonts w:ascii="Times New Roman" w:eastAsia="Times New Roman" w:hAnsi="Times New Roman" w:cs="Times New Roman"/>
          <w:sz w:val="24"/>
          <w:szCs w:val="24"/>
        </w:rPr>
        <w:br/>
        <w:t>11</w:t>
      </w:r>
      <w:r w:rsidRPr="004359D4">
        <w:rPr>
          <w:rFonts w:ascii="Times New Roman" w:eastAsia="Times New Roman" w:hAnsi="Times New Roman" w:cs="Times New Roman"/>
          <w:sz w:val="24"/>
          <w:szCs w:val="24"/>
          <w:rtl/>
        </w:rPr>
        <w:t>ـ تجهیزات وسائل آزمایش و کنترل کیفی و کمی آزمایشگاهی 10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12</w:t>
      </w:r>
      <w:r w:rsidRPr="004359D4">
        <w:rPr>
          <w:rFonts w:ascii="Times New Roman" w:eastAsia="Times New Roman" w:hAnsi="Times New Roman" w:cs="Times New Roman"/>
          <w:sz w:val="24"/>
          <w:szCs w:val="24"/>
          <w:rtl/>
        </w:rPr>
        <w:t>ـ تجهیزات آتش‌نشانی و سیستم اطفاء حریق 5 سال</w:t>
      </w:r>
      <w:r w:rsidRPr="004359D4">
        <w:rPr>
          <w:rFonts w:ascii="Times New Roman" w:eastAsia="Times New Roman" w:hAnsi="Times New Roman" w:cs="Times New Roman"/>
          <w:sz w:val="24"/>
          <w:szCs w:val="24"/>
        </w:rPr>
        <w:br/>
        <w:t>13</w:t>
      </w:r>
      <w:r w:rsidRPr="004359D4">
        <w:rPr>
          <w:rFonts w:ascii="Times New Roman" w:eastAsia="Times New Roman" w:hAnsi="Times New Roman" w:cs="Times New Roman"/>
          <w:sz w:val="24"/>
          <w:szCs w:val="24"/>
          <w:rtl/>
        </w:rPr>
        <w:t>ـ سیستم آبرسانی و فاضلاب کارخانه و تجهیزات تأسیسات حرارت مرکزی و ایجاد سرما (برودتی) و تلمبه خانه‌های چاه‌های عمیق و نیمه عمیق با وسائل و مخازن مربوطه و چاه‌ها 12</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 ـ صنایع فلزی</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انواع ماشین‌های پرس، پرس بر یک و سری‌سازی ویژه تولید انبوه و سری‌سازی و امثالهم ـ انواع ماشین‌های برش و قیچی (مکانیکی ، هیدرولیکی و برقی) و سری‌سازی ویژه تولید انبوه و سری ـ انواع ماشین‌های ساخت ابزار و سری‌سازی ویژه تولید انبوه و سری. 8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انواع ماشین‌های تراش اتوماتیک ان سی و سی ، ان ، سی و فرز اتوماتیک و سری‌سازی ویژه تولید انبوه و سری به اضافه سایر ماشین‌های ان ، سی براده برداری ـ انواع ماشین‌های تراش و فرز و صفحه تراش و دنده تراش و دریل معمولی و کل ماشین‌های براده برداری کارهای سری ـ انواع ماشین‌های فلز کاری از هر قبیل و آهنگری و قطعه سازی و قالب‌سازی ـ ماشین‌های چاقوسازی، تیغه‌سازی، تیغه تیزکنی، تیغ‌سازی ،مته‌سازی، سوهان‌سازی، گداز فلزات، موج دادن فلزات و تیغ صورت تراشی (تولید انبوه) 10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وسائل و تجهیزات جوشکاری (جوش برق، کاربیت، جوش نقطه، ارگون و غیره) و لحیم کاری 4سال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کوره‌های دستی غیر اتوماتیک ثابت و دوار نفتی و برقی و ذغالی برای مصارف محدود و گازی 5 سال</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ماشین‌آلات قوطی‌سازی، بشکه‌سازی، چاپ فلزات و در بطری‌سازی ـ ماشین‌آلات لوله‌سازی،پروفیل‌سازی، سیم و تور سیمی و سایر مصنوعات فلزی (تولید انبوه) ـ ماشین‌آلات جیک و فیکسچر و قید و بست و از این قبیل 12</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6</w:t>
      </w:r>
      <w:r w:rsidRPr="004359D4">
        <w:rPr>
          <w:rFonts w:ascii="Times New Roman" w:eastAsia="Times New Roman" w:hAnsi="Times New Roman" w:cs="Times New Roman"/>
          <w:sz w:val="24"/>
          <w:szCs w:val="24"/>
          <w:rtl/>
        </w:rPr>
        <w:t xml:space="preserve">ـ ماشین‌آلات تولید و تهیه یراق‌آلات ، چفت و دستگیره و مغزی و فنرهای نگهدارنده و قفل درب و پنجره و از این قبیل (تولید انبوه) ـ ماشین‌آلات ویژه ساخت طلاآلات و فلزات قیمتی و پرداخت آنها به طور سری سازی ـ ماشین‌آلات ویژه آب کاری و گالوانیزه کردن فلزات مانند آب گرم ، آب نیکل و لعاب و غیره ماشین‌آلات تهیه و تولید پودر و الکترو جوشکاری (تولید انبوه) ـ ماشین‌آلات ساخت و تولید میز و صندلی و درب پنجره (سری سازی) ـ ماشین‌آلات ساخت تابلوهای برق و ترانس های برق (سری سازی) ـ ماشین‌آلات تولید صندوق نسوز ـ سایر ماشین‌آلات و تجهیزات گروه </w:t>
      </w:r>
      <w:r w:rsidRPr="004359D4">
        <w:rPr>
          <w:rFonts w:ascii="Times New Roman" w:eastAsia="Times New Roman" w:hAnsi="Times New Roman" w:cs="Times New Roman"/>
          <w:sz w:val="24"/>
          <w:szCs w:val="24"/>
          <w:rtl/>
        </w:rPr>
        <w:lastRenderedPageBreak/>
        <w:t>صنایع فلزی از قبیل پایه‌های فلزی نیرو ، سقف‌های سوله ، اسکلت فلزی و آنهاییکه ذکر نشده کلاً . 10 سال</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ـ ماشین‌آلات تهیه و تولید میخ و پرچ و پیچ و مهره اتوماتیک و معمولی برای تولید انبوه ـ ماشین‌آلات نوردکاری و ساخت ورق‌های فلزی و غلطک‌ها برای تولید انبوه 12 سال</w:t>
      </w:r>
      <w:r w:rsidRPr="004359D4">
        <w:rPr>
          <w:rFonts w:ascii="Times New Roman" w:eastAsia="Times New Roman" w:hAnsi="Times New Roman" w:cs="Times New Roman"/>
          <w:sz w:val="24"/>
          <w:szCs w:val="24"/>
        </w:rPr>
        <w:br/>
        <w:t>8</w:t>
      </w:r>
      <w:r w:rsidRPr="004359D4">
        <w:rPr>
          <w:rFonts w:ascii="Times New Roman" w:eastAsia="Times New Roman" w:hAnsi="Times New Roman" w:cs="Times New Roman"/>
          <w:sz w:val="24"/>
          <w:szCs w:val="24"/>
          <w:rtl/>
        </w:rPr>
        <w:t>ـ ماشین‌آلات ریخته گری و قالب گیری (سری سازی) 8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سه ـ صنایع حمل و نقل</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صنایع تولید اتومبیل و خودرو، کامیون و خودروهای سنگین، انواع موتور سیکلت،انواع دوچرخه و سه چرخه، قایق و کشتیهای بدون موتور، کشتیهای موتوردار با هر ظرفیت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صنایع تولید کشتیهای نفت کش و مشابه ـ هواپیما و هلی کوپتر ـ لوکوموتیو و قطارهای هوایی ، زمینی و زیرزمینی و واگن 15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4ـ وسایط نقلیه</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انواع اتومبیل خودرو بنزینی و دیزلی ـ کامیون و کامیونت دیزلی تا 4 سیلندر و تا 5 تن ظرفیت 25</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وانت و بارکش و تاکسی و کرایه بنزینی تا 4 سیلندر ـ وانت بارکش و کرایه بنزینی از 4 سیلندر به بالا ـ کامیون و انواع بارکش دیزلی از 4 سیلندر به بالا و تا 10 تن ظرفیت 30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 xml:space="preserve">ـ کامیون و بارکش و تریلر و دامپتراک ها با هر ظرفیت ـ انواع موتور سیکلت و دوچرخه و سه چرخه </w:t>
      </w:r>
      <w:r w:rsidRPr="004359D4">
        <w:rPr>
          <w:rFonts w:ascii="Times New Roman" w:eastAsia="Times New Roman" w:hAnsi="Times New Roman" w:cs="Times New Roman"/>
          <w:sz w:val="24"/>
          <w:szCs w:val="24"/>
        </w:rPr>
        <w:t>35%</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 xml:space="preserve">ـ لوکوموتیو و قطارهای هوایی ، زمینی و زیرزمینی ـ شناورهای بدون موتور </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tl/>
        </w:rPr>
        <w:t>پارچ) 20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انواع هلی کوپتر و هواپیماهای مسافری و باربری و سم پاشی ، نقشه برداری و امثال آن 25</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6</w:t>
      </w:r>
      <w:r w:rsidRPr="004359D4">
        <w:rPr>
          <w:rFonts w:ascii="Times New Roman" w:eastAsia="Times New Roman" w:hAnsi="Times New Roman" w:cs="Times New Roman"/>
          <w:sz w:val="24"/>
          <w:szCs w:val="24"/>
          <w:rtl/>
        </w:rPr>
        <w:t>ـ انواع قایق های موتوری بنزینی تا 80 اسب 30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ـ قایق های موتوری بنزینی از 80 اسب به بالا 25</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8</w:t>
      </w:r>
      <w:r w:rsidRPr="004359D4">
        <w:rPr>
          <w:rFonts w:ascii="Times New Roman" w:eastAsia="Times New Roman" w:hAnsi="Times New Roman" w:cs="Times New Roman"/>
          <w:sz w:val="24"/>
          <w:szCs w:val="24"/>
          <w:rtl/>
        </w:rPr>
        <w:t>ـ انواع قایق و کرجی دیزلی با هر قدرت ـ کشتیهای موتوردار با هر ظرفیت ـ کشتیهای سردخانه‌دار و نفت‌کش 15</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5ـ ماشین‌آلات ساختمانی و راه سازی</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کلیه ماشین‌آلات ساختمانی، مکانیکی، هیدرولیکی، الکتریکی، چرخ لاستیکی و یا زنجیری، هم چنین جراثقالها و ماشین‌های حفاری، کارخانه‌های تهیه بتن و سنگ شکن‌ها و ماشین‌ها پایه کوبی، دمپر، الواتور، میگسر، ویبراتور و مشابه ـ ماشین‌آلات راه‌سازی (انواع بلدزرها، غلطک‌ها، فینشر، ماشین‌های تهیه آسفالت، فیلرها و شمع کوب و کمپاکتورها و غیره) ـ ماشین‌آلات مربوط به فرودگاه مانند ماشین‌های علامت گذار، ‌برف‌روب و خشک‌کن و یدک‌کش و پله‌های متحرک و کمپرسورها و جک‌های هیدرولیکی و غیره ـ ماشین‌آلات مربوط به بندرسازی (ماشین‌های بتون‌ریزی زیر آب، لوازم غواصی، اسکله‌های موقت و غیره) ـ ماشین‌آلات مربوط به سد سازی (ماشین حفر کانال و … ) ـ کلیه ماشین‌آلات شهرسازی و ابنیه‌سازی (اعم از ماشین بلوک‌زنی، لولهگذار، ماشین‌های جذب کننده، جوش‌زنی لوله‌ها و سایر ماشین‌های مشابه دیگر .) 25</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6ـ لوازم و تجهیزات و ابزار کار</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کلیه ابزار و لوازم کار از قبیل آچار، چکش، بیل و کلنگ، مته برقی، فورگون، دستکش و ماسک سطل و سایر وسایل از این قبیل (تمام به حساب هزینه بهره برداری و مصرفی به هزینه گرفته می‌شود) 100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7ـ ماشین‌آلات معدن</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دستگاه‌های شستشو و پر عیار کردن سنگ معدن ـ ریل، واگن، لکوموتیو و لوله‌های آهن ـ وسایل حفاری و استخراج معدن مانند سونداژ ، بیل‌های مکانیکی و تراکتور، بارگن، انواع کمپرسورها،دریل ها، انواع اسکاواتور، سنگ شکن، آسیاب و مخازن فلزی و تجهیزات مربوطه . 5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وسایل جلوگیری از ریزش سقف معادن از قبیل تیرهای بتونی، تیرهای آهن، سیستم جک‌های هیدرولیکی که در معادن ذغال سنگ به کار می‌رود. 2 سال</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1ـ هزینه‌های اکتشاف و تهیه و هم چنین هزینه‌های ضروری راه سازی طبق اسناد مثبته به شرح زیر قابل استهلاک می‌باشد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 ـ هزینه‌های اکتشافی و تدارکات مقدماتی تا تاریخ شروع به بهره‌برداری معدن برای هر سال از تاریخ شروع بهره برداری به نسبت مقدار استخراج هر سال با مقدار سهمیه معینه از طرف وزارت معادن و فلزات برای همان سال ظرف مدت هشت سال استهلاک پذیر است به شرط آنکه میزان استهلاک سالیانه کمتر از یک هشتم کل هزینه‌های مزبور نباشد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 xml:space="preserve">ب ـ هزینه‌های مربوط به راه سازی و ایجاد تونل‌ها و چاه‌های اصلی به منظور بهره برداری از تاریخ بهره برداری به نسبت ذخیره معدن تقسیم و به میزانی که به هر تن تعلق میگیرد قابل استهلاک می‌باشد (تشخیص میزان ذخیره معدن با </w:t>
      </w:r>
      <w:r w:rsidRPr="004359D4">
        <w:rPr>
          <w:rFonts w:ascii="Times New Roman" w:eastAsia="Times New Roman" w:hAnsi="Times New Roman" w:cs="Times New Roman"/>
          <w:sz w:val="24"/>
          <w:szCs w:val="24"/>
          <w:rtl/>
        </w:rPr>
        <w:lastRenderedPageBreak/>
        <w:t>اداره کل معادن است</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ج ـ هر گاه بهره بردار ضمن عملیات بهره برداری به ماده معدنی جدیدی برخورد نموده و در نتیجه میزان ذخیره نوعاً و یا کلاً از مقدار پیش‌بینی شده ابتدایی تجاوز نمود استهلاک میزان مستهلک شده از هزینه‌های مذکور در بند (ب) به نسبت مجموع ذخایر موجود محاسبه خواهد گردید (تعیین مقدار ذخیره جدید با اداره کل معادن می‌باشد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 ـ چنانچه حق امتیاز بهره برداری معدن واگذار شود و یا از طرف صاحب امتیاز به شرکت گذارده شود و یا صاحب امتیازان را به عنوان سهم‌الشرکه خود به شرکت دیگری انتقال دهد مبلغ پرداختی به واگذارنده و یا مبلغی که به عنوان سرمایه صاحب امتیاز از این بابت در شرکت گذارده شده قابل استهلاک محسوب و به میزان ذخیره معدن تقسیم و مستهلک میگردد.معادنی که در حال بهره برداری واگذار شود واگذارنده مکلف است گواهی لازم دایر به مقدار ذخیره موجود در معدن از اداره کل معادن دریافت وبه خریدار تسلیم نماید که ماخذ محاسبه استهلاک قرار داده شود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هـ ـ ماشین‌آلات و لوازم و اثاثیه و ابزار و غیره که از طرف بهره بردار معدن انتقال داده شود استهلاک آنها از طرف بهره بردار جدید به میزان بهای باقیمانده مستهلک نشده و براساس مقررات این ماده قابل استهلاک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2ـ در مورد ماشین‌آلات و تجهیزات شرکت‌هایی که برای استخراج معدن تشکیل شده یا می‌شوند (به استثنای ابزار و ادوات کار قابل استهلاک در سال استفاده و اتومبیل اعم از باری و سواری و اتوبوس و موتور سیکلت و دوچرخه و هم چنین هزینه‌های قابل استهلاک مانند هزینه‌های اکتشاف و تهیه و سایر هزینه‌های ضروری برای اکتشاف و تدارک مقدماتی موضوع تبصره یک گروه 7 صنایع این جدول که به هر حال در این قبیل موارد از لحاظ میزان استهلاک تابع مقررات جدول مزبور خواهد بود به تربیب زیر عمل می شود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 ـ ماشین‌آلات و تجهیزاتی که برای تغلیظ و ذوب و تصفیه مواد معدنی مورد استفاده قرار میگیرند به جای نرخ‌های مقرر در جدول استهلاکات کلاً در مدت ده سال از تاریخ بهره برداری مستهلک خواهند 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ب ـ ماشین‌آلات و تجهیزاتی که برای اکتشاف و استخراج معدن مورد استفاده قرار میگیرند و هم چنین کامیون‌های مخصوص حمل مواد معدنی که منحصراً برای حمل و نقل در داخل محوطه معدن مورد استفاده قرار میگیرند و معمولاً در جاده‌های عمومی مورد استفاده قرار نمیگیرند به جای نرخ‌های مقرر در جدول استهلاکات کلاً در مدت پنج سال از تاریخ بهره برداری مستهلک خواهند شد مفاد بندهای الف و ب این تبصره شامل ماشین‌آلات و تجهیزات مزبور که پس از اولین سال فروش مواد استخراج شده از معدن تجدید یا اضافه می‌شود نخواهد بود و در مورد ماشین‌آلات تجدید یا اضافه شده پس از تاریخ مذکور صرفاً براساس این جدول عمل خواهد شد</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8ـ ساختمانها و راهها</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کلیه سالنهای کارگاهها و کارخانجات تولید و نصب ماشین‌آلات 10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سالن کارگاه‌های کمکی، انبارها، دفتر کارگاهها، منازل سازمانی و مسکونی کارکنان در محل کارخانجات و تاسیسات ساختمانهای مسکونی، منازل و ساختمانهای مسکونی در محل معادن و کارگاههای مربوط. 8</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3- </w:t>
      </w:r>
      <w:r w:rsidRPr="004359D4">
        <w:rPr>
          <w:rFonts w:ascii="Times New Roman" w:eastAsia="Times New Roman" w:hAnsi="Times New Roman" w:cs="Times New Roman"/>
          <w:sz w:val="24"/>
          <w:szCs w:val="24"/>
          <w:rtl/>
        </w:rPr>
        <w:t xml:space="preserve">سایر ساختمانها </w:t>
      </w:r>
      <w:r w:rsidRPr="004359D4">
        <w:rPr>
          <w:rFonts w:ascii="Times New Roman" w:eastAsia="Times New Roman" w:hAnsi="Times New Roman" w:cs="Times New Roman"/>
          <w:sz w:val="24"/>
          <w:szCs w:val="24"/>
        </w:rPr>
        <w:t>7%</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زیرسازی خطوط راه آهن شامل بستر خطوط، ترانشه‌ها، گالری‌ها، آبروها، پلهای بتونی، ‌طاق سنگی، فلزی و تونلها 18</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روسازی خطوط راه آهن شامل : انواع ریلها، تراورس چوبی، بتونی و فلزی، بالاست، سوزنهای برقی و دستی، ادوات و اتصالات ریل 15</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6- </w:t>
      </w:r>
      <w:r w:rsidRPr="004359D4">
        <w:rPr>
          <w:rFonts w:ascii="Times New Roman" w:eastAsia="Times New Roman" w:hAnsi="Times New Roman" w:cs="Times New Roman"/>
          <w:sz w:val="24"/>
          <w:szCs w:val="24"/>
          <w:rtl/>
        </w:rPr>
        <w:t>راه آسفالته اختصاصی 10 سال</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 xml:space="preserve">ـ راه شوسه اختصاصی 7 سال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9ـ صنایع نساجی و پوشاک</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ماشین‌آلات تولیدی و مقدماتی ریسندگی و بافندگی، پرداخت، سفید گردن منسوجات، رنگرزی و چاپ و تکمیل، بسته بندی، پیله کشی، جوراب و پوشاک زیر (از الیاف طبیعی و مصنوعی) ، برودری دوزی و دوخت، تهیه طناب و نخ </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tl/>
        </w:rPr>
        <w:t xml:space="preserve">الیاف طبیعی و مصنوعی) و قیطان بافی وتوربافی، تولید لباس و کرست و چتر و کلاه، ماشین‌آلات تهیه محصولات نمدی 8 سال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10ـ صنایع پلاستیک</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ماشین‌آلات و تجهیزات پلاستیک سازی و بسته‌بندی، ‌مشمع، ورق پلاستیک و سایر مصنوعات پلاستیکی ـ ماشین‌آلات ساخت نوار کاست و صفحه گرامافون و مشابه ـ تولید لوله و اتصالات پلاستیکی و پی ،وی، سی و مشابه ـ تولید کیسه و لفاف و نخ نایلونی و پلاستیکی ـ تولید لوله، مشمع قیراندود و غیره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انواع غلطک برای ساخت پلاستیک 5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هزینه قالب‌ها از تاریخ شروع در حساب هزینه بهره برداری پذیرفته میشود.100</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lastRenderedPageBreak/>
        <w:t>گروه 11ـ صنایع دارویی و بهداشتی و پزشکی</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تولیدی داروسازی و بسته‌بندی آن، وسایل آرایشی، عطر و ادوکلن و گلات و دودورانت و سایر محصولات آرایشی زنانه مانند سشوار و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صابون‌سازی و بسته‌بندی آن، ساخت خمیردندان و خمیر دندانسازی و مسواک و برس و مشابه ، تولید باندهای طبی و پنبه هیدروفیل و وسایل ضدعفونی، تهیه و تولید گلیسیرین، پودرهای ظرفشویی، رختشویی، پاک کننده، ماشین‌آلات و تجهیزات تهیه سموم دفع آفات خانگی و کشاورزی و مشابه. 8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وسایل اطاق عمل و جراحی و ابزار و تجهیزات بیمارستانی (وسایل دندانپزشکی و پیراپزشکی و آزمایشگاهی و رادیولوژی و رادیوتراپی و فیزیوتراپی و بیهوشی و امثالهم) 10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ماشین‌آلات تهیه و تولید وسایل اطاق عمل و جراحی و ابزار و تجهیزات بیمارستانی (وسایل دندانپزشکی و پیراپزشکی و آزمایشگاهی و رادیولوژی و بیهوشی و امثالهم) 10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12ـ صنایع روغن نباتی و تصفیه روغن</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تهیه و تولید روغن نباتی کلاً ـ ماشین‌آلات و تجهیزات روغن کشی شامل (سیلوها، پاک کننده‌ها، لیترگیری، خوردکن، جداکننده، آسیاب‌ها، پرس و صافی‌ها) ـ تصفیه روغن شامل (سانتریفوژ، بی‌رنگ کننده‌ها، تولید هیدروژن، صافی‌ها، بی‌بو کننده‌ها، بسته‌بندی، اندازهگیری و مخازن</w:t>
      </w:r>
      <w:r w:rsidRPr="004359D4">
        <w:rPr>
          <w:rFonts w:ascii="Times New Roman" w:eastAsia="Times New Roman" w:hAnsi="Times New Roman" w:cs="Times New Roman"/>
          <w:sz w:val="24"/>
          <w:szCs w:val="24"/>
        </w:rPr>
        <w:t xml:space="preserve">) 10 </w:t>
      </w:r>
      <w:r w:rsidRPr="004359D4">
        <w:rPr>
          <w:rFonts w:ascii="Times New Roman" w:eastAsia="Times New Roman" w:hAnsi="Times New Roman" w:cs="Times New Roman"/>
          <w:sz w:val="24"/>
          <w:szCs w:val="24"/>
          <w:rtl/>
        </w:rPr>
        <w:t>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13ـ صنایع چوب و تکثیر و گراور</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ماشینهای چاپ و چاپخانه شامل دستگاههای (مرکب سازی، برش، چاپ معمولی، چاپ افست، چاپ پلاستیک و شیشه و صحافی) و ماشین‌های حروف سازی و تهیه کلیشه و گراور 10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2- </w:t>
      </w:r>
      <w:r w:rsidRPr="004359D4">
        <w:rPr>
          <w:rFonts w:ascii="Times New Roman" w:eastAsia="Times New Roman" w:hAnsi="Times New Roman" w:cs="Times New Roman"/>
          <w:sz w:val="24"/>
          <w:szCs w:val="24"/>
          <w:rtl/>
        </w:rPr>
        <w:t>ماشین‌های پلی‌کپی، فتوکپی، تکثیر، اوزالید،‌زیراکس و مشابه 5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حروف چاپخانه و کلیشه و گراور در سال استفاده در حساب هزینه بهره برداری پذیرفته میشود.100</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14ـ صنایع قند و شکر</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ماشین‌آلات تولیدی شکر و قند از چغندرقند و نیشکر ـ تصفیه شکر و تهیه قند حبه و کله، آپارات‌ها و مخازن شربت 15 سال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15ـ صنایع مصالح ساختمانی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ماشین‌آلات تولید و تهیه: انواع کاشی و سرامیک و لعاب و رنگ مربوطه، انواع مختلف آجر و سفال و پوکه، شن و ماسه و دانه بندی آنها، بتون و آسفالت، سنگبری و سنگ کوبی و صیقل زنی و موزائیک سازی و سنگفرش و بلوک و جدول، گچ و آهک، گچ‌های پیش ساخته، لوله و ورق سیمانی نسوز و پنبه نسوز و اتصالات مربوطه، خانه‌های پیش ساخته و سیپورکس، انواع تیرچه بلوک و سقف بلوک، انواع لوازم بهداشتی و آب و فاضلاب ساختمان و تجهیزات و قالب‌های مربوطه و سایر مصالح ساختمانی </w:t>
      </w:r>
      <w:r w:rsidRPr="004359D4">
        <w:rPr>
          <w:rFonts w:ascii="Times New Roman" w:eastAsia="Times New Roman" w:hAnsi="Times New Roman" w:cs="Times New Roman"/>
          <w:sz w:val="24"/>
          <w:szCs w:val="24"/>
        </w:rPr>
        <w:t xml:space="preserve">10 </w:t>
      </w:r>
      <w:r w:rsidRPr="004359D4">
        <w:rPr>
          <w:rFonts w:ascii="Times New Roman" w:eastAsia="Times New Roman" w:hAnsi="Times New Roman" w:cs="Times New Roman"/>
          <w:sz w:val="24"/>
          <w:szCs w:val="24"/>
          <w:rtl/>
        </w:rPr>
        <w:t xml:space="preserve">سال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16ـ صنایع شیشه</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تولید: انواع شیشه‌های بطری، نشکن، ساختمانی، مشجر و تراش شیشه و موارد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تهیه و تولید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انواع چینی و بلور و آیینه، کوره ذوب مواد و بوته، انواع مصنوعات شیشه‌ای از قبیل حباب‌ها، آمپول‌ها، پشم‌شیشه و سایر موارد مشابه 8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قالب‌ها و ظروف و غلطک‌های مربوط به این صنعت و آجرنسوز مورد مصرف کوره از تاریخ شروع استفاده در حساب هزینه منظور گردد. 100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17ـ صنایع سیمان</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و تجهیزات تولید و تهیه انواع سیمان معمولی و رنگی و مخصوص و وسایل بسته‌بندی، سنگ شکن و آسیاب‌ها کوره‌ها و فیلترها و مخلوط کن‌ها و سایر موارد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کلیه قالب‌های مربوط به صنایع ساختمانی و سیمان از تاریخ شروع استفاده در حساب هزینه بهره برداری منظور خواهد شد</w:t>
      </w:r>
      <w:r w:rsidRPr="004359D4">
        <w:rPr>
          <w:rFonts w:ascii="Times New Roman" w:eastAsia="Times New Roman" w:hAnsi="Times New Roman" w:cs="Times New Roman"/>
          <w:sz w:val="24"/>
          <w:szCs w:val="24"/>
        </w:rPr>
        <w:t>. 100%</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18ـ صنایع غذایی و خوارکی و نوشابه سازی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تهیه و تولید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شیر و لبنیات پاستوریزه، بستنی، آدامس، آب نبات، شکلات، تافی و غیره و انواع سوسیس و کالباس، برنج‌کوبی، الکل صنعتی و تجارتی، انواع نوشابه‌های غیر الکلی و آب معدنی و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 xml:space="preserve">ـ ماشین‌آلات تهیه و تولید : انواع نان، بیسکویت، شیرینی، قند، نبات و غیره و کارخانجات کنسرو، کمپوت، آب میوه، </w:t>
      </w:r>
      <w:r w:rsidRPr="004359D4">
        <w:rPr>
          <w:rFonts w:ascii="Times New Roman" w:eastAsia="Times New Roman" w:hAnsi="Times New Roman" w:cs="Times New Roman"/>
          <w:sz w:val="24"/>
          <w:szCs w:val="24"/>
          <w:rtl/>
        </w:rPr>
        <w:lastRenderedPageBreak/>
        <w:t>آرد بکینگ پاور، ‌خشکبار و مشابه انواع ماکارونی و رشته، نشاسته و گلوگز، چای و بسته بندی آن، خمیر مایه نان و صنایع تخمیری، شیر خشک و غذای کودک و مواد پروتئینی، سرکه و مواد مشابه دیگر 8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سنگ آسیاب در سال استفاده در حساب هزینه پذیرفته می شود. 100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19ـ صنایع شیمیایی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تهیه و تولید: مواد اسیدی و بازی و سود و کربنات و بی کربنات دو سود، مواد شیمیایی حلال و رزین‌ها ، کودهای شیمیایی، اوره، سوپر فسفات، پتاس، آمونیاک و کلیه موارد مشابه 6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تهیه و تولید: گازهای اکسیژن، هیدروژن، هلیوم و تجهیزات حمل و نقل و تخلیه و پرکردن آنها و مخازن و کپسولها، واکس‌ورنی، بتونه و شمع، مواد اولیه پلاستیک، مواد شیمیایی از منابع آلی و کلیه موارد مشابه 8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 xml:space="preserve">ـ ماشین‌آلات تهیه و تولید: روغن های معدنی، روغن‌های موتور و روغن‌های مخصوص و تصفیه خانه‌های مربوط و سایر موارد مشابه </w:t>
      </w:r>
      <w:r w:rsidRPr="004359D4">
        <w:rPr>
          <w:rFonts w:ascii="Times New Roman" w:eastAsia="Times New Roman" w:hAnsi="Times New Roman" w:cs="Times New Roman"/>
          <w:sz w:val="24"/>
          <w:szCs w:val="24"/>
        </w:rPr>
        <w:t xml:space="preserve">15 </w:t>
      </w:r>
      <w:r w:rsidRPr="004359D4">
        <w:rPr>
          <w:rFonts w:ascii="Times New Roman" w:eastAsia="Times New Roman" w:hAnsi="Times New Roman" w:cs="Times New Roman"/>
          <w:sz w:val="24"/>
          <w:szCs w:val="24"/>
          <w:rtl/>
        </w:rPr>
        <w:t>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ماشین‌آلات تهیه و تولید: الیاف و نخهای مصنوعی به طور کلی ، رنگ و روغن جلا و روغن‌های صنعتی لاک الکل، مواد شیمیایی از منابع معدنی و کلیه موارد مشابه 10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20ـ صنایع نفت و پتروشیمی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کلیه ماشین‌آلات و تجهیزات : اکتشاف و حفر چاه‌های نفت زمینی و دریایی و فلات قاره، تولید و پالایش نفت و مشتقات آن، تولید مواد پتروشیمی، تولید انواع قیرامولسیونه، ایستگاه‌ها و پمپخانه‌های تقویتی فشار و کلیه موارد مشابه مرتبط با صنایع نفت و پتروشیمی 10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21ـ صنایع سلولزی و چوبی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کلیه ماشین‌آلات تهیه و تولید: کارتون و جعبه مقوایی، دستمال کاغذی و تیشو و کاغذ دیواری و تزئینی، لیوان کاغذی و مقوایی و کاغذهای پارافینی، پاکت و کاغذ بری کلیه موارد مشابه 12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کلیه ماشین‌آلات تهیه و تولید: کاغذ سمباده و سایر کاغذهای صنعتی 8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کلیه ماشین‌آلات تهیه و تولید: چوب و چوب بری و خرده چوب ، نجاری (اره، فرز، رنده و…) تخته چند لا، فیبر، نئوپان، اشباع چوب و روکش و … ، قالب کفش و مدل سازی، پارکت چوبی، مبل و صندلی و نیمکت و قفسه، فرمیکا، کبریت سازی و مواد محترقه آتش بازی و موارد مشابه مرتبط با صنایع چوبی 10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ماشین‌آلات تهیه و تولید وسایل و ماشین‌آلاتی که در این صنعت به کار می‌رود 10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22ـ صنایع کاغذ و خمیر کاغذ</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تولید و ساخت: خمیر کاغذ به روشهای مختلف، کاغذ مقوا از هر نوع و کاغذ اسکناس و موارد مشابه 10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23ـ صنایع برق و الکترونیک</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تهیه و تولید : کلیه وسایل صوتی و تصویری الکترونیکی (تلویزیون، رادیو، ضبط و … ) و کلیه ماشین‌های محاسباتی الکترونیکی و دستگاه‌های منتاژ و سایر موارد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تهیه و تولید : انواع لامپ‌ها و چراغهای راهنمایی و علایم خبری، انواع سیم‌ها و کابلهای برق فشار قوی و ضعیف و از هر نوع فلز و آلیاژ برای مصارف مختلف، انواع کلید و پریز و سرپیچ و مقره و لوله برگمن، لوازم اندازه گیری برق و الکترونیک، انواع ترانس‌ها و سایر لوازم برقی و الکترونیکی، باطری خشک و تر و زغالهای صنعتی 8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24ـ صنایع لوازم خانگی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تولید : انواع اجاق گاز و بخاری، انواع شوفاژ و مشعل و رادیاتور و تجهیزات حرارت مرکزی، انواع آبگرمکن، انواع کولر، فن‌کویل، تهویه مطبوع، چیلر و تجهیزات تبرید، انواع یخچال و فریزر و ماشین لباسشوئی، انواع پنکه، بخاری، جاروبرقی، پلوپز، کباب پز، آرامپز، انواع ساعت دیواری، سماور، لوستر، چراغ خوراک پزی، انواع آبمیوه گیری، چرخ گوشت، مخلوط کن‌ها، قهوه سازها، انواع فلاسکها، یخ‌سازی و سردخانه‌ها، سالنهای سردکننده و نگهداری مواد غذایی و سبزیجات و مواد خوراکی و سایر لوازم خانگی _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تولید و تهیه : انواع چراغها و توری چراغ و موارد مشابه 8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25ـ صنایع لاستیک</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ماشین‌آلات تهیه و تولید : انواع تایر و تیوب وسایل تخلیه، انواع روکش لاستیک، انواع فوم و رابر (تشک </w:t>
      </w:r>
      <w:r w:rsidRPr="004359D4">
        <w:rPr>
          <w:rFonts w:ascii="Times New Roman" w:eastAsia="Times New Roman" w:hAnsi="Times New Roman" w:cs="Times New Roman"/>
          <w:sz w:val="24"/>
          <w:szCs w:val="24"/>
          <w:rtl/>
        </w:rPr>
        <w:lastRenderedPageBreak/>
        <w:t>لاستیکی)، انواع فرشهای لاستیکی و تسمه پروانه‌ها، انواع لوازم ورزشی لاستیکی، انواع کف و پاشنه لاستیکی و سایر تولیدات لاستیکی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 xml:space="preserve">ـ ماشین‌آلات تهیه و تولید : انواع ریخته گری‌های لاستیک برای مصارف صنعتی (لاستیک‌های ضد حرارت، ضدآب، ضد الکتریسیته، ضد ضربه و موارد مشابه) و قالب‌های آن. 5 سال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26ـ صنایع چرم و کفش</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ماشین‌آلات تهیه و تولید‍: چرم و پوست،‌آماده کردن روده، سالامبور، مصنوعات چرمی، بند کفش و پارچه آستری کفش، انواع کفش چرمی و لاستیکی و سوپر فلکس، انواع پوتین و چکمه، انواع کفش ترلون و پارچه‌ای، ورزشی و کتانی و پلاستیکی، انواع دمپایی پلاستیکی، انواع زیره کفش و صندل و سایر موارد مشابه، قطعات یدکی ماشین‌آلات کارخانجات کفش سازی 10 سال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27ـ صنایع مخابرات</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تولید: انواع تلفن و وسایل ارتباطی، رله ها، بردها، تجهیزات پستی، کلیه تجهیزات و وسایل مخابراتی، بی سیم ، دکلهای محمل، پایه‌ها و سایر موارد مرتبط با صنعت مخابرات 8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28ـ صنایع فولاد سازی و ذوب فلزات</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و تجهیزات تولید و ریخته گری :چدن و صنایع جنبی و کوره‌های بلند، فولادریزی مداوم و متناوب، مواد اولیه چدن و فولاد، نورد فولاد و آهن، تیر آهن و تسمه و نبشی، سپری آرماتور و سایر محصولات نورد و فولادی ساختمانی، ورق آهن و فولادهای صنعتی، فولادهای ضد زنگ و مخصوص و سایر موارد مشابه 8</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و تجهیرات تولید و ریخته گری</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آلومینیوم، مس و سرب و روی، سایر فلزات رنگین و نورد و تهیه محصولات 15</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 xml:space="preserve">ـ ماشین‌آلات و تجهیزات نورد: آلومینیوم و مس و سرب و روی و تولید محصولات آنها </w:t>
      </w:r>
      <w:r w:rsidRPr="004359D4">
        <w:rPr>
          <w:rFonts w:ascii="Times New Roman" w:eastAsia="Times New Roman" w:hAnsi="Times New Roman" w:cs="Times New Roman"/>
          <w:sz w:val="24"/>
          <w:szCs w:val="24"/>
        </w:rPr>
        <w:t>10%</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ماشین‌آلات و کوره و دستگاه تقطیر زغال سنگ و کک سازی 10 سال</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کلیه قالبهای ریختهگری و فلز کاری محصولات فوق و آجرهای نسوز و ابزار عمل آتش خوار مورد مصرف کوره‌ها، در سال استفاده در حساب هزینه پذیرفته می‌شود. 100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29ـ صنایع آبرسانی و تصفیه آب و فاضلاب</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تهیه و تولید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پمپ‌ها و توربینهای آبی و موتور پمپ‌ها و متعلقات مربوطه، تجهیزات تهیه آب صنعتی و سختی گیرها و یونیزاسیون آب و تصفیه آب موارد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تهیه و تولید : تجهیزات آبرسانی و اتصالات شبکه‌ها و وسایل انتقال آب، تصفیه فیزیکی و شیمیایی و بیولوژیکی آب و مخازن مربوطه و موارد مشابه 15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ماشین‌آلات و تجهیزات: تصفیه فاضلاب‌ها، شیرین کردن آب دریا و صنایع جنبی 10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30ـ صنایع کشاورزی، دامداری و مرغداری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تهیه و تولید وسایل و تجهیزات کشاورزی: از قبیل خیش، بذرپاش، کودپاش، دیسک، خرمن کوب، لولر، وجین کن، علف چین، پیلر، سم پاش و سایر وسایل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و لوازم</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سمپاشی و دفع آفات کشاورزی و دامی، دوشیدن شیر و دامداری و کشتارگاه ها و تلقیح مصنوعی، جوجه‌کشی (انواع مختلف)، پرورش جوجه و مرغ، انواع تراکتور، خیش، بذر پاش، کودپاش، دیسک، خرمن کوب، ماله، وجین کن، کمباین، سمپاش و لوازم دفع آفات نباتی و دامی، علف چین‌ها و سایر وسایل و لوازم مشابه 30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ماشین‌آلات تهیه و تولید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خوارک دام و طیور و سیلو کردن خوراک دام و مواد کنسانتره و آرد ماهی و صنایع دخانیات و تجهیزات تهیه توتون و تنباکو، ماشین پرورش وتکثیر ماهی و موارد مشابه 8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ماشین‌آلات: پنبه پاک کنی و عدل بندی و خشک کن، تولید قطعات یدکی کلیه ماشین‌آلات و و سایل مرتبط با صنایع این گروه 10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31ـ صنایع تراکتور سازی و کمباین</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صنایع و کارخانجات تولید: انواع تراکتور زنجیری و لاستیکی با قدرت‌های متفاوت، انواع کمباین برای غلات، گیاهان ریشه‌ای، چغندرقند، نیشکر و پنبه دانه‌های روغنی و غیره، زیجیر تراکتور و تانک‌ها و قطعات یدکی مرتبط با صنایع این گروه 10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lastRenderedPageBreak/>
        <w:t>گروه 32ـ صنایع ماشین سازی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و کارخنجات تولید: کمپرسور هوای فشرده، الکترو موتور و الکترو پمپ، موتورهای بنزینی و دیزلی، پمپ‌های سانریفورژ و غیره، توبین‌های برق و بخار آب، بلبرینگ و رول برینگ، انواع پمپ‌های هیدرولیک، تجهیزات ریختهگری و قالب گیری، ماشین‌آلات کارخانجات صنعتی و سایر موارد مشابه 10 سال</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گروه 33ـ صنایع سینمایی و فیلم برداری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و دستگاه ها</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سینمایی و فیلم برداری، ساخت دستگاه های فیلم برداری و سینمایی، چاپ و ظهور فیلم و دوبلاژ، نمایش فیلم و آپارات ها و موارد مشابه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دوربین های فلکی و تجهیزات مربوط به ستاره شناسی و نجوم و غیره 15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بهای امتیاز فیلم های وارده اعم از حق نمایش و بهای کپی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 ـ چنانچه مدت قرارداد نمایش فیلم یکسال باشد 100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ب ـ چنانچه مدت قرارداد بیش از یکسال باشد 70</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ج ـ چنانچه در قرارداد مدت تعیین نشده باشد حداکثر 4سال</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ـ استهلاک بهای فیلم از روزی که نمایش داده می شود به نحو مذکور بند 3 در حساب هزینه پذیرفته خواهد شد (اولین نمایش فیلم مبداء سال استهلاک محسوب خواهد شد</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34ـ صنایع اتمی و نیروگاه های اتمی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ماشین‌آلات: تولید تجهیزات اتمی </w:t>
      </w:r>
      <w:r w:rsidRPr="004359D4">
        <w:rPr>
          <w:rFonts w:ascii="Times New Roman" w:eastAsia="Times New Roman" w:hAnsi="Times New Roman" w:cs="Times New Roman"/>
          <w:sz w:val="24"/>
          <w:szCs w:val="24"/>
        </w:rPr>
        <w:t xml:space="preserve">5 </w:t>
      </w:r>
      <w:r w:rsidRPr="004359D4">
        <w:rPr>
          <w:rFonts w:ascii="Times New Roman" w:eastAsia="Times New Roman" w:hAnsi="Times New Roman" w:cs="Times New Roman"/>
          <w:sz w:val="24"/>
          <w:szCs w:val="24"/>
          <w:rtl/>
        </w:rPr>
        <w:t>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 xml:space="preserve">ـ ماشین‌آلات: تولید کارخانجات آب سنگین و تجهیزات نیروگاه های هسته ای </w:t>
      </w:r>
      <w:r w:rsidRPr="004359D4">
        <w:rPr>
          <w:rFonts w:ascii="Times New Roman" w:eastAsia="Times New Roman" w:hAnsi="Times New Roman" w:cs="Times New Roman"/>
          <w:sz w:val="24"/>
          <w:szCs w:val="24"/>
        </w:rPr>
        <w:t>5%</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تجهیزات و وسایل نگهداری فضولات هسته ای 10</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35ـ صنایع رنگ و چسب</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ماشین آلات تهیه : انواع رنگهای ساختمانی و صنعتی ، انواع چسب و صمغ (مخصوص و صنعتی) و غیره 10 سال</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گروه 36ـ صنایع متفرقه</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ماشین‌آلات زیپ سازی10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ماشین‌آلات قالیشویی و لباسشویی و مشابه 8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تجهیزات: سرویس و رنگ کردن اتومبیل، بالانس چرخ و تیون آپ و سایر موارد مربوط به تعمیرکاری اتومبیل و خودرو 8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ماشین‌آلات تهیه و تولید: مداد، خودکار، قلم و خودنویس و فندک و موارد مشابه 10 سال</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ماشین‌آلات و وسایل</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پارکهای تفریحی اعم از برقی، پتوماتیکی، روغنی و الکتریکی و غیره مانند: چرخ و فلک، آکروجت، ترن هوایی، ماشین های برقی و غیره و تأسیسات تله کابین و تله اسکی و موارد مشابه 10 سال</w:t>
      </w:r>
      <w:r w:rsidRPr="004359D4">
        <w:rPr>
          <w:rFonts w:ascii="Times New Roman" w:eastAsia="Times New Roman" w:hAnsi="Times New Roman" w:cs="Times New Roman"/>
          <w:sz w:val="24"/>
          <w:szCs w:val="24"/>
        </w:rPr>
        <w:br/>
        <w:t>6</w:t>
      </w:r>
      <w:r w:rsidRPr="004359D4">
        <w:rPr>
          <w:rFonts w:ascii="Times New Roman" w:eastAsia="Times New Roman" w:hAnsi="Times New Roman" w:cs="Times New Roman"/>
          <w:sz w:val="24"/>
          <w:szCs w:val="24"/>
          <w:rtl/>
        </w:rPr>
        <w:t>ـ ماشین‌آلات و تجهیزات سایر صنایع متفرقه: 8 سال</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ـ سایر ادوات و ابزار مختلف که در این جدول پیش بینی نشده 4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37ـ سایر اموال و اثاثیه</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اموال و اثاثیه اداری و ماشین‌آلات دفتری از قبیل : تحریر، تایپ، کپی، حساب، فاکس 10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سخت افزار سیستم های رایانه ای و موارد مشابه 10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سخت افزار رایانه ای شخصی 3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اموال و اثاثیه: هتل ها و متل ها و مسافرخانه ها و رستورانها و سینما و تئاتر و موسسات تعلیم و تربیت و موارد مشابه 5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38ـ حقوق مالی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امتیازات و بهای خرید فرمول و علایم تجاری و صنعتی و غیره</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 ـ برای تولید مقدار معینی باشد به نسبت تولید هر سال</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ب ـ قرارداد برای مدت معینی منعقد شده باشد به نسبت مدت قرارداد</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ج ـ مبلغ مشخصی برای هر سال باشد در همان سال قابل استهلاک است</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 ـ در سایر شرایط 2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حق التألیف ،‌حق التصنیف و سایر حقوق خریداری انحصاری 4 سال</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گروه 39ـ دارائیهای صنعت آب و برق</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 : صنعت آب</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Pr>
        <w:lastRenderedPageBreak/>
        <w:t>1</w:t>
      </w:r>
      <w:r w:rsidRPr="004359D4">
        <w:rPr>
          <w:rFonts w:ascii="Times New Roman" w:eastAsia="Times New Roman" w:hAnsi="Times New Roman" w:cs="Times New Roman"/>
          <w:sz w:val="24"/>
          <w:szCs w:val="24"/>
          <w:rtl/>
        </w:rPr>
        <w:t>ـ ساختمانهای بتنی تأسیسات بهسازی، پمپاژ، تصفیه و نیروگاه آب و ساختمانهای بتنی مسکونی و اداری مربوطه 30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ساختمانهای اسکلت فلزی تأسیسات بهسازی، پمپاژ، تصفیه و نیروگاه آب و ساختمانهای اسکلت فلزی و اداری مربوطه 20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ساختمانهای آجری تأسیسات بهسازی، پمپاژ، تصفیه و نیروگاه آب و ساختمانهای آجری مسکونی و اداری مربوطه 10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مخازن بتنی ذخیره آب، لوله ها و کانال های آبرسانی بتنیی 30 سال</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مخازن هوایی (فلزی) ذخیره آب، لوله های آبرسانی چدنی، تجهیزات تصفیه خانه ها و لوازم انبارها 15 سال</w:t>
      </w:r>
      <w:r w:rsidRPr="004359D4">
        <w:rPr>
          <w:rFonts w:ascii="Times New Roman" w:eastAsia="Times New Roman" w:hAnsi="Times New Roman" w:cs="Times New Roman"/>
          <w:sz w:val="24"/>
          <w:szCs w:val="24"/>
        </w:rPr>
        <w:br/>
        <w:t>6</w:t>
      </w:r>
      <w:r w:rsidRPr="004359D4">
        <w:rPr>
          <w:rFonts w:ascii="Times New Roman" w:eastAsia="Times New Roman" w:hAnsi="Times New Roman" w:cs="Times New Roman"/>
          <w:sz w:val="24"/>
          <w:szCs w:val="24"/>
          <w:rtl/>
        </w:rPr>
        <w:t>ـ سدها: رقم قطعی عمر مفید اقتصادی هر سدی بنا بر نوع سد و میزان رسوبات آن توسط مقاطه کار مهندس مشاور، کارشناش وزارت نیرو و کارشناس سازمان آب مربوطه تعیین خواهد شد. 35 ـ 100 سال</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ـ تأسیسات سدها، تجهیزات مکانیکی و برق سدها 35 سال</w:t>
      </w:r>
      <w:r w:rsidRPr="004359D4">
        <w:rPr>
          <w:rFonts w:ascii="Times New Roman" w:eastAsia="Times New Roman" w:hAnsi="Times New Roman" w:cs="Times New Roman"/>
          <w:sz w:val="24"/>
          <w:szCs w:val="24"/>
        </w:rPr>
        <w:br/>
        <w:t>8</w:t>
      </w:r>
      <w:r w:rsidRPr="004359D4">
        <w:rPr>
          <w:rFonts w:ascii="Times New Roman" w:eastAsia="Times New Roman" w:hAnsi="Times New Roman" w:cs="Times New Roman"/>
          <w:sz w:val="24"/>
          <w:szCs w:val="24"/>
          <w:rtl/>
        </w:rPr>
        <w:t>ـ مخازن سدها و راههای آبی 75 سال</w:t>
      </w:r>
      <w:r w:rsidRPr="004359D4">
        <w:rPr>
          <w:rFonts w:ascii="Times New Roman" w:eastAsia="Times New Roman" w:hAnsi="Times New Roman" w:cs="Times New Roman"/>
          <w:sz w:val="24"/>
          <w:szCs w:val="24"/>
        </w:rPr>
        <w:br/>
        <w:t>9</w:t>
      </w:r>
      <w:r w:rsidRPr="004359D4">
        <w:rPr>
          <w:rFonts w:ascii="Times New Roman" w:eastAsia="Times New Roman" w:hAnsi="Times New Roman" w:cs="Times New Roman"/>
          <w:sz w:val="24"/>
          <w:szCs w:val="24"/>
          <w:rtl/>
        </w:rPr>
        <w:t>ـ تونلها 50 سال</w:t>
      </w:r>
      <w:r w:rsidRPr="004359D4">
        <w:rPr>
          <w:rFonts w:ascii="Times New Roman" w:eastAsia="Times New Roman" w:hAnsi="Times New Roman" w:cs="Times New Roman"/>
          <w:sz w:val="24"/>
          <w:szCs w:val="24"/>
        </w:rPr>
        <w:br/>
        <w:t>10</w:t>
      </w:r>
      <w:r w:rsidRPr="004359D4">
        <w:rPr>
          <w:rFonts w:ascii="Times New Roman" w:eastAsia="Times New Roman" w:hAnsi="Times New Roman" w:cs="Times New Roman"/>
          <w:sz w:val="24"/>
          <w:szCs w:val="24"/>
          <w:rtl/>
        </w:rPr>
        <w:t>ـ قنوات، تجهیزات دستگاه دیگ بخار،‌لوله های آبرسانی فولادی و دوکنیل، لوله ها و شیرهای اصلی آتش نشانی و عمومی 25 سال</w:t>
      </w:r>
      <w:r w:rsidRPr="004359D4">
        <w:rPr>
          <w:rFonts w:ascii="Times New Roman" w:eastAsia="Times New Roman" w:hAnsi="Times New Roman" w:cs="Times New Roman"/>
          <w:sz w:val="24"/>
          <w:szCs w:val="24"/>
        </w:rPr>
        <w:br/>
        <w:t>11</w:t>
      </w:r>
      <w:r w:rsidRPr="004359D4">
        <w:rPr>
          <w:rFonts w:ascii="Times New Roman" w:eastAsia="Times New Roman" w:hAnsi="Times New Roman" w:cs="Times New Roman"/>
          <w:sz w:val="24"/>
          <w:szCs w:val="24"/>
          <w:rtl/>
        </w:rPr>
        <w:t>ـ چاه های تأمین آب، تأسیسات مربوطه 8 سال</w:t>
      </w:r>
      <w:r w:rsidRPr="004359D4">
        <w:rPr>
          <w:rFonts w:ascii="Times New Roman" w:eastAsia="Times New Roman" w:hAnsi="Times New Roman" w:cs="Times New Roman"/>
          <w:sz w:val="24"/>
          <w:szCs w:val="24"/>
        </w:rPr>
        <w:br/>
        <w:t>12</w:t>
      </w:r>
      <w:r w:rsidRPr="004359D4">
        <w:rPr>
          <w:rFonts w:ascii="Times New Roman" w:eastAsia="Times New Roman" w:hAnsi="Times New Roman" w:cs="Times New Roman"/>
          <w:sz w:val="24"/>
          <w:szCs w:val="24"/>
          <w:rtl/>
        </w:rPr>
        <w:t>ـ ساختمان تأسیسات نیروگاه، سایر تأسیسات و تجهیزات نیروگاه و شبکه های انشعاب آب 20 سال</w:t>
      </w:r>
      <w:r w:rsidRPr="004359D4">
        <w:rPr>
          <w:rFonts w:ascii="Times New Roman" w:eastAsia="Times New Roman" w:hAnsi="Times New Roman" w:cs="Times New Roman"/>
          <w:sz w:val="24"/>
          <w:szCs w:val="24"/>
        </w:rPr>
        <w:br/>
        <w:t>13</w:t>
      </w:r>
      <w:r w:rsidRPr="004359D4">
        <w:rPr>
          <w:rFonts w:ascii="Times New Roman" w:eastAsia="Times New Roman" w:hAnsi="Times New Roman" w:cs="Times New Roman"/>
          <w:sz w:val="24"/>
          <w:szCs w:val="24"/>
          <w:rtl/>
        </w:rPr>
        <w:t>ـ جاده ها، خیابان ها، پل ها و پیاده روها 10 سال</w:t>
      </w:r>
      <w:r w:rsidRPr="004359D4">
        <w:rPr>
          <w:rFonts w:ascii="Times New Roman" w:eastAsia="Times New Roman" w:hAnsi="Times New Roman" w:cs="Times New Roman"/>
          <w:sz w:val="24"/>
          <w:szCs w:val="24"/>
        </w:rPr>
        <w:br/>
        <w:t>14</w:t>
      </w:r>
      <w:r w:rsidRPr="004359D4">
        <w:rPr>
          <w:rFonts w:ascii="Times New Roman" w:eastAsia="Times New Roman" w:hAnsi="Times New Roman" w:cs="Times New Roman"/>
          <w:sz w:val="24"/>
          <w:szCs w:val="24"/>
          <w:rtl/>
        </w:rPr>
        <w:t xml:space="preserve">ـ تجهیزات پمپاژ برقی، دیزلی، آبی، بخاری، دستگاههای تولید برق و سایر تجهیزات پمپاژ، تأسیسات و دستگاههای شوفاژ، تهویه مطبوع، وسایل گرم کننده و خشک کننده، لوازم و وسایل آزمایشگاه و بهداری، مخابراتی و سایر تجهیزات و اموال عمومی </w:t>
      </w:r>
      <w:r w:rsidRPr="004359D4">
        <w:rPr>
          <w:rFonts w:ascii="Times New Roman" w:eastAsia="Times New Roman" w:hAnsi="Times New Roman" w:cs="Times New Roman"/>
          <w:sz w:val="24"/>
          <w:szCs w:val="24"/>
        </w:rPr>
        <w:t xml:space="preserve">10 </w:t>
      </w:r>
      <w:r w:rsidRPr="004359D4">
        <w:rPr>
          <w:rFonts w:ascii="Times New Roman" w:eastAsia="Times New Roman" w:hAnsi="Times New Roman" w:cs="Times New Roman"/>
          <w:sz w:val="24"/>
          <w:szCs w:val="24"/>
          <w:rtl/>
        </w:rPr>
        <w:t>سال</w:t>
      </w:r>
      <w:r w:rsidRPr="004359D4">
        <w:rPr>
          <w:rFonts w:ascii="Times New Roman" w:eastAsia="Times New Roman" w:hAnsi="Times New Roman" w:cs="Times New Roman"/>
          <w:sz w:val="24"/>
          <w:szCs w:val="24"/>
        </w:rPr>
        <w:br/>
        <w:t>15</w:t>
      </w:r>
      <w:r w:rsidRPr="004359D4">
        <w:rPr>
          <w:rFonts w:ascii="Times New Roman" w:eastAsia="Times New Roman" w:hAnsi="Times New Roman" w:cs="Times New Roman"/>
          <w:sz w:val="24"/>
          <w:szCs w:val="24"/>
          <w:rtl/>
        </w:rPr>
        <w:t>ـ اسباب و اثاث منزل، اماکن عمومی، بیمارستانها، فروشگاهها، اماکن تفریحی، آموزشی کنتورهای آب و ابزار و لوازم کارگاه و گاراژ و وسایط نقلیه و ماشین‌آلات کشاورزی و ماشین‌آلات سنگین ساختمانی 5 سال</w:t>
      </w:r>
      <w:r w:rsidRPr="004359D4">
        <w:rPr>
          <w:rFonts w:ascii="Times New Roman" w:eastAsia="Times New Roman" w:hAnsi="Times New Roman" w:cs="Times New Roman"/>
          <w:sz w:val="24"/>
          <w:szCs w:val="24"/>
        </w:rPr>
        <w:br/>
        <w:t>16</w:t>
      </w:r>
      <w:r w:rsidRPr="004359D4">
        <w:rPr>
          <w:rFonts w:ascii="Times New Roman" w:eastAsia="Times New Roman" w:hAnsi="Times New Roman" w:cs="Times New Roman"/>
          <w:sz w:val="24"/>
          <w:szCs w:val="24"/>
          <w:rtl/>
        </w:rPr>
        <w:t>ـ هزینه های سازمانی از قبیل مخارج ثبت و حق مشاوره 3 سال</w:t>
      </w:r>
      <w:r w:rsidRPr="004359D4">
        <w:rPr>
          <w:rFonts w:ascii="Times New Roman" w:eastAsia="Times New Roman" w:hAnsi="Times New Roman" w:cs="Times New Roman"/>
          <w:sz w:val="24"/>
          <w:szCs w:val="24"/>
        </w:rPr>
        <w:br/>
        <w:t>17</w:t>
      </w:r>
      <w:r w:rsidRPr="004359D4">
        <w:rPr>
          <w:rFonts w:ascii="Times New Roman" w:eastAsia="Times New Roman" w:hAnsi="Times New Roman" w:cs="Times New Roman"/>
          <w:sz w:val="24"/>
          <w:szCs w:val="24"/>
          <w:rtl/>
        </w:rPr>
        <w:t>ـ مطالعات اولیه (از قبیل مطالعات فنی و تهیه پروژه): بیشتر از یک میلیارد ریال 6 سال و کمتر از یک میلیارد ریال 3 سال</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 xml:space="preserve">ب </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صنعت برق</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ـ وسائل و تجهیزات تولید، انتقال و توزیع برق شامل دیگ بخار، توربوژنراتور، تیرها، برجها، پستهای برق و سایر موارد مشابه 25 سال</w:t>
      </w:r>
      <w:r w:rsidRPr="004359D4">
        <w:rPr>
          <w:rFonts w:ascii="Times New Roman" w:eastAsia="Times New Roman" w:hAnsi="Times New Roman" w:cs="Times New Roman"/>
          <w:sz w:val="24"/>
          <w:szCs w:val="24"/>
        </w:rPr>
        <w:br/>
        <w:t>2</w:t>
      </w:r>
      <w:r w:rsidRPr="004359D4">
        <w:rPr>
          <w:rFonts w:ascii="Times New Roman" w:eastAsia="Times New Roman" w:hAnsi="Times New Roman" w:cs="Times New Roman"/>
          <w:sz w:val="24"/>
          <w:szCs w:val="24"/>
          <w:rtl/>
        </w:rPr>
        <w:t>ـ انواع دستگاههای محرک ، مولد، موتورهای (گازی و دیزلی) و تجهیزات اصلی و متفرقه آنها و کنتورهای برق20 سال</w:t>
      </w:r>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چرخهای آبی، توربین ها، ژنراتورها، سیم ها و کابلها و لوله های پوششی (هوایی و زیرزمینی) و سایر لوازم مربوطه 35 سال</w:t>
      </w:r>
      <w:r w:rsidRPr="004359D4">
        <w:rPr>
          <w:rFonts w:ascii="Times New Roman" w:eastAsia="Times New Roman" w:hAnsi="Times New Roman" w:cs="Times New Roman"/>
          <w:sz w:val="24"/>
          <w:szCs w:val="24"/>
        </w:rPr>
        <w:br/>
        <w:t>4</w:t>
      </w:r>
      <w:r w:rsidRPr="004359D4">
        <w:rPr>
          <w:rFonts w:ascii="Times New Roman" w:eastAsia="Times New Roman" w:hAnsi="Times New Roman" w:cs="Times New Roman"/>
          <w:sz w:val="24"/>
          <w:szCs w:val="24"/>
          <w:rtl/>
        </w:rPr>
        <w:t>ـ مخازن، سدها و آبروهای مربوط به تأسیسات تولید برق 75 سال</w:t>
      </w:r>
      <w:r w:rsidRPr="004359D4">
        <w:rPr>
          <w:rFonts w:ascii="Times New Roman" w:eastAsia="Times New Roman" w:hAnsi="Times New Roman" w:cs="Times New Roman"/>
          <w:sz w:val="24"/>
          <w:szCs w:val="24"/>
        </w:rPr>
        <w:br/>
        <w:t>5</w:t>
      </w:r>
      <w:r w:rsidRPr="004359D4">
        <w:rPr>
          <w:rFonts w:ascii="Times New Roman" w:eastAsia="Times New Roman" w:hAnsi="Times New Roman" w:cs="Times New Roman"/>
          <w:sz w:val="24"/>
          <w:szCs w:val="24"/>
          <w:rtl/>
        </w:rPr>
        <w:t>ـ تأسیسات روشنایی معابر، لوازم و تجهیزات و ابزار انبارها، کارگاهها و آزمایشگاهها و سایر وسایل متفرقه 15 سال</w:t>
      </w:r>
      <w:r w:rsidRPr="004359D4">
        <w:rPr>
          <w:rFonts w:ascii="Times New Roman" w:eastAsia="Times New Roman" w:hAnsi="Times New Roman" w:cs="Times New Roman"/>
          <w:sz w:val="24"/>
          <w:szCs w:val="24"/>
        </w:rPr>
        <w:br/>
        <w:t>6</w:t>
      </w:r>
      <w:r w:rsidRPr="004359D4">
        <w:rPr>
          <w:rFonts w:ascii="Times New Roman" w:eastAsia="Times New Roman" w:hAnsi="Times New Roman" w:cs="Times New Roman"/>
          <w:sz w:val="24"/>
          <w:szCs w:val="24"/>
          <w:rtl/>
        </w:rPr>
        <w:t>ـ تجهیزات کامپیوتری مراکز کنترل برق، تأمین کننده قدرت، تهویه مطبوع و ایمنی و مخابراتی مرکز دیسپاچینگ 10 سال</w:t>
      </w:r>
      <w:r w:rsidRPr="004359D4">
        <w:rPr>
          <w:rFonts w:ascii="Times New Roman" w:eastAsia="Times New Roman" w:hAnsi="Times New Roman" w:cs="Times New Roman"/>
          <w:sz w:val="24"/>
          <w:szCs w:val="24"/>
        </w:rPr>
        <w:br/>
        <w:t>7</w:t>
      </w:r>
      <w:r w:rsidRPr="004359D4">
        <w:rPr>
          <w:rFonts w:ascii="Times New Roman" w:eastAsia="Times New Roman" w:hAnsi="Times New Roman" w:cs="Times New Roman"/>
          <w:sz w:val="24"/>
          <w:szCs w:val="24"/>
          <w:rtl/>
        </w:rPr>
        <w:t>ـ ساختمانهای محل نصب و تأسیسات و تجهیزات تولید برق،‌توربین های بخار و گازی و مولدهای درون سوز و سیکل ترکیبی، پست های انتقال و توزیع برق و تأسیسات دیسپاچینگ 40 سال</w:t>
      </w:r>
      <w:r w:rsidRPr="004359D4">
        <w:rPr>
          <w:rFonts w:ascii="Times New Roman" w:eastAsia="Times New Roman" w:hAnsi="Times New Roman" w:cs="Times New Roman"/>
          <w:sz w:val="24"/>
          <w:szCs w:val="24"/>
        </w:rPr>
        <w:br/>
        <w:t>8</w:t>
      </w:r>
      <w:r w:rsidRPr="004359D4">
        <w:rPr>
          <w:rFonts w:ascii="Times New Roman" w:eastAsia="Times New Roman" w:hAnsi="Times New Roman" w:cs="Times New Roman"/>
          <w:sz w:val="24"/>
          <w:szCs w:val="24"/>
          <w:rtl/>
        </w:rPr>
        <w:t>ـ ساختمان مخازن و انبارهای سوخت نیروگاهها و ملحقات آنها 20 سال</w:t>
      </w:r>
      <w:r w:rsidRPr="004359D4">
        <w:rPr>
          <w:rFonts w:ascii="Times New Roman" w:eastAsia="Times New Roman" w:hAnsi="Times New Roman" w:cs="Times New Roman"/>
          <w:sz w:val="24"/>
          <w:szCs w:val="24"/>
        </w:rPr>
        <w:br/>
        <w:t>9</w:t>
      </w:r>
      <w:r w:rsidRPr="004359D4">
        <w:rPr>
          <w:rFonts w:ascii="Times New Roman" w:eastAsia="Times New Roman" w:hAnsi="Times New Roman" w:cs="Times New Roman"/>
          <w:sz w:val="24"/>
          <w:szCs w:val="24"/>
          <w:rtl/>
        </w:rPr>
        <w:t>ـ ساختمان و ابنیه محل نصب نیروگاههای هیدرولیکی 55 سال</w:t>
      </w:r>
      <w:r w:rsidRPr="004359D4">
        <w:rPr>
          <w:rFonts w:ascii="Times New Roman" w:eastAsia="Times New Roman" w:hAnsi="Times New Roman" w:cs="Times New Roman"/>
          <w:sz w:val="24"/>
          <w:szCs w:val="24"/>
        </w:rPr>
        <w:br/>
        <w:t>10</w:t>
      </w:r>
      <w:r w:rsidRPr="004359D4">
        <w:rPr>
          <w:rFonts w:ascii="Times New Roman" w:eastAsia="Times New Roman" w:hAnsi="Times New Roman" w:cs="Times New Roman"/>
          <w:sz w:val="24"/>
          <w:szCs w:val="24"/>
          <w:rtl/>
        </w:rPr>
        <w:t>ـ جاده ها، راه آهن، پلها و ساختمان پست های مربوط به تأسیسات تولید و انتقال نیرو 50 سال</w:t>
      </w:r>
      <w:r w:rsidRPr="004359D4">
        <w:rPr>
          <w:rFonts w:ascii="Times New Roman" w:eastAsia="Times New Roman" w:hAnsi="Times New Roman" w:cs="Times New Roman"/>
          <w:sz w:val="24"/>
          <w:szCs w:val="24"/>
        </w:rPr>
        <w:br/>
        <w:t>11</w:t>
      </w:r>
      <w:r w:rsidRPr="004359D4">
        <w:rPr>
          <w:rFonts w:ascii="Times New Roman" w:eastAsia="Times New Roman" w:hAnsi="Times New Roman" w:cs="Times New Roman"/>
          <w:sz w:val="24"/>
          <w:szCs w:val="24"/>
          <w:rtl/>
        </w:rPr>
        <w:t>ـ سایر دارائیها مطابق نرخ های مذکور در گروه های قبلی (حسب مورد</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 xml:space="preserve">جدول استهلاکات موضوع ماده 151 اصلاحی قانون مالیاتهای مستقیم مصوب </w:t>
      </w:r>
      <w:r w:rsidRPr="004359D4">
        <w:rPr>
          <w:rFonts w:ascii="Times New Roman" w:eastAsia="Times New Roman" w:hAnsi="Times New Roman" w:cs="Times New Roman"/>
          <w:sz w:val="24"/>
          <w:szCs w:val="24"/>
        </w:rPr>
        <w:t>27/11/1380</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تذکرات و توضیحات</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1ـ در مواردی که استهلاک براساس سال تعیین شده نسبت به مانده مستهلک نشده دارایی ها در اولین سال مالیاتی مشمول اصلاحیه قانون مالیاتهای مستقیم مصوب 27/11/80 به شرح زیر عمل خواهد 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 در صورتیکه مدت استهلاک موضوع این جدول بیشتر از مدت استهلاک طبق جدول سابق باشد، مانده دفتری دارایی استهلاک پذیر ظرف مدت باقیمانده از سال اول اجرای این جدول مستهلک خواهد 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lastRenderedPageBreak/>
        <w:t>ب: در صورتیکه تفاوت مدت استهلاک موضوع این جدول کمتر از مدت استهلاک طبق جدول سابق باشد، مانده دفتری دارایی استهلاک پذیر کلاً در سال اول اجرای این جدول مستهلک خواهد 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2ـ در مواردی که استهلاک براساس روش نزولی موضوع بند الف ماده 150 قانون مالیاتهای مستقیم تعیین میگردد ملاک عمل برای محاسبه استهلاک مانده دارایی های استهلاک نشده در اول سال 1381 طبق نرخ نزولی این جدول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3ـ آن قسمت از دارایی های شرکت ملی نفت ایران، شرکت ملی گاز ایران، شرکت ملی صنایع پتروشیمی، شرکتهای آب یا برق یا آب و برق منطقه ای وابسته به وزارت نیرو، شرکت تولید و انتقال نیروی برق (توانیر) ، سازمان برق ایران، شرکت مهندسی آب و بانکها، که در این جدول برای آنها نرخ استهلاک تعیین نشده ، براساس پیشنهاد دستگاه ذینفع نرخ استهلاک حسب مورد توسط سازمان امور مالیاتی کشور تهیه و پس از تصویب وزیر امور اقتصادی و دارایی به موقع اجرا گذارده خواهد 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4ـ نرخ استهلاک کوره هایی که در صنعت به کار می رود به جز مواردی که در این جدول در گروه مربوط به صنعت خاص خود پیش بینی شده است در هر مورد برابر حداقل نرخ استهلاک ماشین‌آلات مربوط به آن صنعت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5ـ هزینه مطالعات فنی و تهیه پروژه صنایع براساس مقررات بند 4 ماده 149 قانون مالیاتهای مستقیم مصوب 66 و اصلاحیه های بعدی قابل استهلاک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6ـ در مواردی که دارایی قابل استهلاک پس از آمادگی برای بهره برداری به علت تعطیلی کار موسسه یا علل دیگر برای مدتی مورد استفاده قرار نگیرد، میزان استهلاک در مدتی که دارایی مورد استفاده قرار نگرفته معادل 30% نرخ استهلاکی خواهد بود که در این جدول برای آن دارایی تعیین گردیده است، در صورتیکه محاسبه استهلاک بر حسب مدت باشد 70% مدتی که دارایی در آن مدت مورد استفاده قرار نگرفته است به باقیمانده مدت تعیین شده برای استهلاک دارایی در این جدول اضافه خواهد 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7ـ در صنایعی که آسیاب های سنگی به کار می رود و در این جدول در گروه خاص خود پیش بینی نشده است ، بهای سنگ آسیاب کلاً در سال اول استفاده از آن در حساب هزینه بهره برداری پذیرفته می شود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8ـ در مواردی که بین مودی و اداره امور مالیاتی قبل از قطعیت مالیات، در تشخیص نوع ماشین‌آلات و لوازم آن و سایر اموال و تطبیق آنها با گروه صنایع مذکور در این جدول برای تعیین میزان استهلاک اختلاف پیدا شود،‌رسیدگی و تطبیق مورد با گروهها و ردیف های مشروحه در جدول در هیأتی مرکب از سه نفر به شرح زیر که در تهران (سازمان امور مالیاتی کشور) تشکیل خواهد شد به عمل خواهد آمد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1</w:t>
      </w:r>
      <w:r w:rsidRPr="004359D4">
        <w:rPr>
          <w:rFonts w:ascii="Times New Roman" w:eastAsia="Times New Roman" w:hAnsi="Times New Roman" w:cs="Times New Roman"/>
          <w:sz w:val="24"/>
          <w:szCs w:val="24"/>
          <w:rtl/>
        </w:rPr>
        <w:t xml:space="preserve">ـ یک نفر کارشناس وزارت صنایع و معادن به نمایندگی از طرف وزارتخانه </w:t>
      </w:r>
      <w:proofErr w:type="gramStart"/>
      <w:r w:rsidRPr="004359D4">
        <w:rPr>
          <w:rFonts w:ascii="Times New Roman" w:eastAsia="Times New Roman" w:hAnsi="Times New Roman" w:cs="Times New Roman"/>
          <w:sz w:val="24"/>
          <w:szCs w:val="24"/>
          <w:rtl/>
        </w:rPr>
        <w:t>مذکور</w:t>
      </w:r>
      <w:r w:rsidRPr="004359D4">
        <w:rPr>
          <w:rFonts w:ascii="Times New Roman" w:eastAsia="Times New Roman" w:hAnsi="Times New Roman" w:cs="Times New Roman"/>
          <w:sz w:val="24"/>
          <w:szCs w:val="24"/>
        </w:rPr>
        <w:t xml:space="preserve"> .</w:t>
      </w:r>
      <w:proofErr w:type="gramEnd"/>
      <w:r w:rsidRPr="004359D4">
        <w:rPr>
          <w:rFonts w:ascii="Times New Roman" w:eastAsia="Times New Roman" w:hAnsi="Times New Roman" w:cs="Times New Roman"/>
          <w:sz w:val="24"/>
          <w:szCs w:val="24"/>
        </w:rPr>
        <w:br/>
      </w:r>
      <w:proofErr w:type="gramStart"/>
      <w:r w:rsidRPr="004359D4">
        <w:rPr>
          <w:rFonts w:ascii="Times New Roman" w:eastAsia="Times New Roman" w:hAnsi="Times New Roman" w:cs="Times New Roman"/>
          <w:sz w:val="24"/>
          <w:szCs w:val="24"/>
        </w:rPr>
        <w:t>2</w:t>
      </w:r>
      <w:r w:rsidRPr="004359D4">
        <w:rPr>
          <w:rFonts w:ascii="Times New Roman" w:eastAsia="Times New Roman" w:hAnsi="Times New Roman" w:cs="Times New Roman"/>
          <w:sz w:val="24"/>
          <w:szCs w:val="24"/>
          <w:rtl/>
        </w:rPr>
        <w:t>ـ یک نفر از صاحبان صنایع عضو اتاق بازرگانی و صنایع و معادن ایران به نمایندگی و معرفی اتاق مزبور</w:t>
      </w:r>
      <w:r w:rsidRPr="004359D4">
        <w:rPr>
          <w:rFonts w:ascii="Times New Roman" w:eastAsia="Times New Roman" w:hAnsi="Times New Roman" w:cs="Times New Roman"/>
          <w:sz w:val="24"/>
          <w:szCs w:val="24"/>
        </w:rPr>
        <w:t>.</w:t>
      </w:r>
      <w:proofErr w:type="gramEnd"/>
      <w:r w:rsidRPr="004359D4">
        <w:rPr>
          <w:rFonts w:ascii="Times New Roman" w:eastAsia="Times New Roman" w:hAnsi="Times New Roman" w:cs="Times New Roman"/>
          <w:sz w:val="24"/>
          <w:szCs w:val="24"/>
        </w:rPr>
        <w:br/>
        <w:t>3</w:t>
      </w:r>
      <w:r w:rsidRPr="004359D4">
        <w:rPr>
          <w:rFonts w:ascii="Times New Roman" w:eastAsia="Times New Roman" w:hAnsi="Times New Roman" w:cs="Times New Roman"/>
          <w:sz w:val="24"/>
          <w:szCs w:val="24"/>
          <w:rtl/>
        </w:rPr>
        <w:t>ـ یک نفر از کارشناسان سازمان امور مالیاتی کشور به نمایندگی و معرفی سازمان یاد شده که ضمناً سمت و ریاست هیأتی را به عهده خواهد داشت، هر یک از سازمانهای مذکور علاوه بر عضو اصلی لااقل یک نفر هم به عنوان علی البدل این هیأت تعیین خواهد کرد، هیأت مذکور پس از رسیدگی و عندالزوم اخذ توضیحات مؤدی رأی مقتضی صادر خواهد کرد. رأی صادره به اکثریت مناط اعتبار است و ادارات امور مالیاتی و هیأت های حل اختلاف مالیاتی موظفند طبق نظر هیأت مزبور رفتار نمایند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9ـ در مورد صنایع و ماشین‌آلات و هرگونه دارایی استهلاک پذیر دیگری که در این جدول گروه خاصی برای آن پیش بینی نشده است یا به فرض پیش بینی برای بعضی از ماشین‌آلات و دارایی دیگر مربوط به آن گروه به عنوان سایر ماشین‌آلات و دارایی ذکر نشده و یا مشابه و نظیر نرخ استهلاک تعیین نگردیده است، سازمان امور مالیاتی کشور جدول استهلاک آنها را به عنوان جدول متمم تهیه و پس از تصویب وزیر امور اقتصادی و دارایی به موقع اجراء خواهد گذاشت</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 xml:space="preserve">تبصره 10ـ افزایش بهای داراییهای موسسه ناشی از تجدید ارزیابی قابل استهلاک نخواهد بود. لکن شرکتهای دولتی که صد در صد سهام آنها متعلق به دولت یا متعلق به شرکتهای دولتی مزبور هستند و در اجرای ماده 62 قانون برنامه سوم توسعه اقتصادی و … داراییهای ثابت خود را تجدید ارزیابی می نمایند، اضافه ارزش داراییهای تجدید ارزیابی شده به اضافه قیمت دفتری آنها جمعاً از تاریخ تجدید ارزیابی به استثناء دارایی های گروه 39 جدول </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tl/>
        </w:rPr>
        <w:t>صنعت آب و برق) براساس دو برابر مدت و یا نصف نرخهای مقرر در این جدول قابل استهلاک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11ـ استهلاک داراییهای تجدید ارزیابی شده بانکها کما کان تابع مقررات جدول موضوع نامه شماره 976 مورخ 23/4/72 وزات امور اقتصادی و دارایی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12ـ دارایی های موسسه که به صورت دست دوم خریداری می شوند طبق مقررات این جدول قابل استهلاک خواهند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13ـ موسسات مجاز می باشند که دارایی های استهلاک پذیر خود را بیش از مدت و یا با نرخی کمتر از نرخهای مقرر در این جدول مستهلک نمایند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 xml:space="preserve">تبصره 14ـ هزینه مربوط به تغییر یا تعمیر اساسی دارایی قابل استهلاک از زمان انجام هزینه حسب مورد براساس نرخ </w:t>
      </w:r>
      <w:r w:rsidRPr="004359D4">
        <w:rPr>
          <w:rFonts w:ascii="Times New Roman" w:eastAsia="Times New Roman" w:hAnsi="Times New Roman" w:cs="Times New Roman"/>
          <w:sz w:val="24"/>
          <w:szCs w:val="24"/>
          <w:rtl/>
        </w:rPr>
        <w:lastRenderedPageBreak/>
        <w:t>و کل مدت مقرر در این جدول برای آن دارایی قابل استهلاک خواهد بود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15ـ داراییهایی که قیمت تمام شده آنها به طور کامل مستهلک می گردد، تا زمانیکه در مالکیت موسسه می‌باشند باید بهای تمام شده و میزان ذخیره استهلاک آن دارایی به طور کامل در دفاتر موسسه نشان داده شود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تبصره 16ـ مقررات این جدول شامل مودیانی میباشد که سال مالی آنها از تاریخ 1/1/1381 و بعد شروع میشود و در مورد سالهای مالی قبل از آن، جدول استهلاک قبلی ملاک عمل میباشد. نسبت به دارائیهایی که میزان استهلاک آنها در این جدول پیش بینی نشده و بعداً تصویب میگردد نرخ مصوب نسبت به سالهای مالیاتی قبل از سال تصویب که مالیات آن سالها قطعیت نیافته تسری داده خواهد شد</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اگرچه برخی از موارد در قانون مالیاتهای مستقیم ایران دچار ابهام است ُ از جمله سنوات استهلاک نرم افزار ها یا حتی</w:t>
      </w:r>
      <w:r w:rsidRPr="004359D4">
        <w:rPr>
          <w:rFonts w:ascii="Times New Roman" w:eastAsia="Times New Roman" w:hAnsi="Times New Roman" w:cs="Times New Roman"/>
          <w:sz w:val="24"/>
          <w:szCs w:val="24"/>
        </w:rPr>
        <w:t xml:space="preserve"> pc </w:t>
      </w:r>
      <w:r w:rsidRPr="004359D4">
        <w:rPr>
          <w:rFonts w:ascii="Times New Roman" w:eastAsia="Times New Roman" w:hAnsi="Times New Roman" w:cs="Times New Roman"/>
          <w:sz w:val="24"/>
          <w:szCs w:val="24"/>
          <w:rtl/>
        </w:rPr>
        <w:t>ها – اما بقیه موارد بشرح زیر برای دوستان می تواند مفید باشد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پس لطفا بقیه مطالب را بخوانید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هزینه استهلاک به عنوان با اهمیت ترین هزینه مرتبط با اموال ، ماشین آلات و تجهیزات تلقی می گردد. در این ارتباط ما از روش شناسایی سیستماتیک و منطقی جهت شناسایی هزینه استهلاک مرتبط با هر دارایی استفاده می نماییم. استهلاک محاسبه شده در هر دوره به حسابی با عنوان استهلاک انباشته منظور می گردد. این حساب ، حسابی کاهنده است و در سمت راست ترازنامه به عنوان کاهنده بهای تمام شده دارایی نمایش داده می شود. تفاوت بهای تمام شده و استهلاک انباشته دارایی برابر است با ارزش دفتری دارایی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استهلاک از نظر قانون مالیات مستقیم</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بر اساس قانون مالیاتهای مستقیم دارایی ثابت بر اثر استفاده یا گذشت زمان قابل استهلاک است. در این قانون ماخذ استهلاک قیمت تمام شده دارایی می باشد و استهلاک از تاریخی محاسبه می شود که دارایی قابل استهلاک آماده برای بهره برداری در اختیار موسسه قرار می گیرد. در صورتیکه دارایی قابل استهلاک در خلال ماه در اختیار موسسه قرار گیرد ماه مزبور در محاسبه منظور نخواهد شد. در مورد کارخانه ها دوره بهره برداری آزمایشی جزو بهره برداری محسوب نمی گردد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بر اساس ماده 150 قانون مالیاتهای مستقیم محاسبه استهلاک به دو روش نزولی و مستقیم پذیرفته شده است</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در تبصره 1 این ماده هزینه مربوط به تغییر یا تعمیرات اساسی دارایی ، جزو قیمت تمام شده دارایی محسوب می شود.تبصره 2 همین ماده بیان می کند که موسسات می توانند هزینه های نرم افزاری خود را از 3 سال تا حد اکثر 5 ساله مستهلک کنند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نکته : هر کجا که میان قانون مالیاتهای مستقیم و استانداردهای حسابداری تناقض وجود داشته باشد ، معیار و ملاک جهت انجام عملیات حسابداری قانون مالیاتهای مستقیم می باشد</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tl/>
        </w:rPr>
        <w:t>استهلاک از نظر استاندارد های حسابداری ایران (استاندارد شماره 11</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در استانداردهای ایران دارایی ثابت به موازات کسب منافع مستهلک می گردد. همچنین نابابی ، فرسودگی و خرابی نیز از علل استهلاک دارایی می باشد. به صورت کلی علل استهلاک از دید استاندارد 11 عبارت است از</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استفاده مورد انتظار واحد تجاری از دارایی</w:t>
      </w:r>
      <w:r w:rsidRPr="004359D4">
        <w:rPr>
          <w:rFonts w:ascii="Times New Roman" w:eastAsia="Times New Roman" w:hAnsi="Times New Roman" w:cs="Times New Roman"/>
          <w:sz w:val="24"/>
          <w:szCs w:val="24"/>
        </w:rPr>
        <w:br/>
        <w:t xml:space="preserve">2. </w:t>
      </w:r>
      <w:r w:rsidRPr="004359D4">
        <w:rPr>
          <w:rFonts w:ascii="Times New Roman" w:eastAsia="Times New Roman" w:hAnsi="Times New Roman" w:cs="Times New Roman"/>
          <w:sz w:val="24"/>
          <w:szCs w:val="24"/>
          <w:rtl/>
        </w:rPr>
        <w:t>فرسودگی و خرابی</w:t>
      </w:r>
      <w:r w:rsidRPr="004359D4">
        <w:rPr>
          <w:rFonts w:ascii="Times New Roman" w:eastAsia="Times New Roman" w:hAnsi="Times New Roman" w:cs="Times New Roman"/>
          <w:sz w:val="24"/>
          <w:szCs w:val="24"/>
        </w:rPr>
        <w:br/>
        <w:t xml:space="preserve">3. </w:t>
      </w:r>
      <w:r w:rsidRPr="004359D4">
        <w:rPr>
          <w:rFonts w:ascii="Times New Roman" w:eastAsia="Times New Roman" w:hAnsi="Times New Roman" w:cs="Times New Roman"/>
          <w:sz w:val="24"/>
          <w:szCs w:val="24"/>
          <w:rtl/>
        </w:rPr>
        <w:t>نابابی فنی ناشی از پیشرفت تکنولوژی</w:t>
      </w:r>
      <w:r w:rsidRPr="004359D4">
        <w:rPr>
          <w:rFonts w:ascii="Times New Roman" w:eastAsia="Times New Roman" w:hAnsi="Times New Roman" w:cs="Times New Roman"/>
          <w:sz w:val="24"/>
          <w:szCs w:val="24"/>
        </w:rPr>
        <w:br/>
        <w:t xml:space="preserve">4. </w:t>
      </w:r>
      <w:r w:rsidRPr="004359D4">
        <w:rPr>
          <w:rFonts w:ascii="Times New Roman" w:eastAsia="Times New Roman" w:hAnsi="Times New Roman" w:cs="Times New Roman"/>
          <w:sz w:val="24"/>
          <w:szCs w:val="24"/>
          <w:rtl/>
        </w:rPr>
        <w:t>محدودیتهای زمانی از قبیل تاریخ انقضا</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در ارتباط با برآورد عمر مفید دارایی ، استاندارد ، این برآورد را منوط به قضاوت واحد تجاری می داند که از تجربه دارایی های مشابه ناشی می شود.بر اساس بند 56 این استاندارد ، مبلغ استهلاک پذیر یک دارایی پس از کسر ارزش اسقاط از بهای تمام شده بدست می آید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روشهای استهلاک مورد پذیرش در استاندارد ایران روشهای خط مستقیم ، نزولی و معادل آحاد تولید است</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در ارتباط با تغییر روش استهلاک یا تعدیل نرخ آن بند 63 این استاندارد چنین می گوید</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روش استهلاک مورد استفاده برای دارایی ها باید به طور ادواری بررسی شود و در صورت تغییر قابل ملاحظه در الگوی مصرف ، روش استهلاک جهت انعکاس الگوی جدید تغییر یابد. هرگاه چنین تغییری در روش استهلاک لازم شود ، این تغییر باید به عنوان تغییری در برآورد تلقی شود و استهلاک دوره جاری و دوره های آتی دارایی تعدیل شود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تعریف استهلاک</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در عرف حسابداری سرشکن کردن و تخصیص دادن بهای تمام شده دارایی ثابت را به طریقی معقول و منظم بر دوره های استفاده از آن استهلاک می نامند . بهای تمام شده معمولاً در طول مدت استفاده از دارایی , ثابت می ماند به طوریکه در پایان عمر مفید دارایی مجموع اقلام استهلاک دوره های استفاده از آن برابر می شود با بهای اولیه منهای ارزش اسقاط دارایی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علل استهلاک</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lastRenderedPageBreak/>
        <w:t>عوامل فیزیکی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فرسودگی ناشی از استعمال</w:t>
      </w:r>
      <w:r w:rsidRPr="004359D4">
        <w:rPr>
          <w:rFonts w:ascii="Times New Roman" w:eastAsia="Times New Roman" w:hAnsi="Times New Roman" w:cs="Times New Roman"/>
          <w:sz w:val="24"/>
          <w:szCs w:val="24"/>
        </w:rPr>
        <w:br/>
        <w:t xml:space="preserve">2. </w:t>
      </w:r>
      <w:r w:rsidRPr="004359D4">
        <w:rPr>
          <w:rFonts w:ascii="Times New Roman" w:eastAsia="Times New Roman" w:hAnsi="Times New Roman" w:cs="Times New Roman"/>
          <w:sz w:val="24"/>
          <w:szCs w:val="24"/>
          <w:rtl/>
        </w:rPr>
        <w:t>گذشت زمان</w:t>
      </w:r>
      <w:r w:rsidRPr="004359D4">
        <w:rPr>
          <w:rFonts w:ascii="Times New Roman" w:eastAsia="Times New Roman" w:hAnsi="Times New Roman" w:cs="Times New Roman"/>
          <w:sz w:val="24"/>
          <w:szCs w:val="24"/>
        </w:rPr>
        <w:br/>
        <w:t xml:space="preserve">3. </w:t>
      </w:r>
      <w:r w:rsidRPr="004359D4">
        <w:rPr>
          <w:rFonts w:ascii="Times New Roman" w:eastAsia="Times New Roman" w:hAnsi="Times New Roman" w:cs="Times New Roman"/>
          <w:sz w:val="24"/>
          <w:szCs w:val="24"/>
          <w:rtl/>
        </w:rPr>
        <w:t>پوسیدگی و زنگ زدگی</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عوامل کاربردی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عدم کفایت</w:t>
      </w:r>
      <w:r w:rsidRPr="004359D4">
        <w:rPr>
          <w:rFonts w:ascii="Times New Roman" w:eastAsia="Times New Roman" w:hAnsi="Times New Roman" w:cs="Times New Roman"/>
          <w:sz w:val="24"/>
          <w:szCs w:val="24"/>
        </w:rPr>
        <w:br/>
        <w:t xml:space="preserve">2. </w:t>
      </w:r>
      <w:r w:rsidRPr="004359D4">
        <w:rPr>
          <w:rFonts w:ascii="Times New Roman" w:eastAsia="Times New Roman" w:hAnsi="Times New Roman" w:cs="Times New Roman"/>
          <w:sz w:val="24"/>
          <w:szCs w:val="24"/>
          <w:rtl/>
        </w:rPr>
        <w:t>نابابی که تعویض زودرس را هم در بر می گیرد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نحوه محاسبه هزینه استهلاک</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جهت محاسبه استهلاک باید مبنایی مناسب برای عوامل زیر تعریف نمود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بهای تمام شده واقعی</w:t>
      </w:r>
      <w:r w:rsidRPr="004359D4">
        <w:rPr>
          <w:rFonts w:ascii="Times New Roman" w:eastAsia="Times New Roman" w:hAnsi="Times New Roman" w:cs="Times New Roman"/>
          <w:sz w:val="24"/>
          <w:szCs w:val="24"/>
        </w:rPr>
        <w:br/>
        <w:t xml:space="preserve">2. </w:t>
      </w:r>
      <w:r w:rsidRPr="004359D4">
        <w:rPr>
          <w:rFonts w:ascii="Times New Roman" w:eastAsia="Times New Roman" w:hAnsi="Times New Roman" w:cs="Times New Roman"/>
          <w:sz w:val="24"/>
          <w:szCs w:val="24"/>
          <w:rtl/>
        </w:rPr>
        <w:t>برآورد ارزش اسقاط</w:t>
      </w:r>
      <w:r w:rsidRPr="004359D4">
        <w:rPr>
          <w:rFonts w:ascii="Times New Roman" w:eastAsia="Times New Roman" w:hAnsi="Times New Roman" w:cs="Times New Roman"/>
          <w:sz w:val="24"/>
          <w:szCs w:val="24"/>
        </w:rPr>
        <w:br/>
        <w:t xml:space="preserve">3. </w:t>
      </w:r>
      <w:r w:rsidRPr="004359D4">
        <w:rPr>
          <w:rFonts w:ascii="Times New Roman" w:eastAsia="Times New Roman" w:hAnsi="Times New Roman" w:cs="Times New Roman"/>
          <w:sz w:val="24"/>
          <w:szCs w:val="24"/>
          <w:rtl/>
        </w:rPr>
        <w:t>برآورد عمر مفید</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در نتیجه در محاسبه استهلاک یک عامل واقعی و دو عامل برآوردی وجود دارد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ارزش اسقاط</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عبارت است از مبلغی که پیش بینی می شود از فروش مال یا تعویض به هنگام عدم استفاده از آن.مبلغ‌ استهلاک‌ پذیر یک‌ دارایی‌ پس‌ از کسر ارزش‌ اسقاط‌ آن‌ تعیین‌ می‌شود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طبق استاندارد شماره 17 حسابداری ارزش‌ اسقاط‌ صفر فرض‌ می‌شود. ارزش‌ اسقاط‌ غیر از صفر متضمن‌ این‌ است‌ که‌ واحد تجاری‌ انتظار دارد دارایی‌ نامشهود را قبل‌ از پایان‌ عمر اقتصادی‌ آن‌ واگذار کند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عمر مفید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تعیین عمر مفید به ماهیت دارایی و علل اصلی استهلاک آن بستگی دارد.بنابر این عمر مفید ممکن است بر حسب یکی از مقیاسهای زیر تعیین شود</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t xml:space="preserve">1. </w:t>
      </w:r>
      <w:r w:rsidRPr="004359D4">
        <w:rPr>
          <w:rFonts w:ascii="Times New Roman" w:eastAsia="Times New Roman" w:hAnsi="Times New Roman" w:cs="Times New Roman"/>
          <w:sz w:val="24"/>
          <w:szCs w:val="24"/>
          <w:rtl/>
        </w:rPr>
        <w:t>دوره هایی از زمان 2.جمع محصولات قابل تولید 3. جمع ساعات کارکرد</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روشهای استهلاک</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الف</w:t>
      </w:r>
      <w:r w:rsidRPr="004359D4">
        <w:rPr>
          <w:rFonts w:ascii="Times New Roman" w:eastAsia="Times New Roman" w:hAnsi="Times New Roman" w:cs="Times New Roman"/>
          <w:sz w:val="24"/>
          <w:szCs w:val="24"/>
        </w:rPr>
        <w:t xml:space="preserve">) </w:t>
      </w:r>
      <w:r w:rsidRPr="004359D4">
        <w:rPr>
          <w:rFonts w:ascii="Times New Roman" w:eastAsia="Times New Roman" w:hAnsi="Times New Roman" w:cs="Times New Roman"/>
          <w:sz w:val="24"/>
          <w:szCs w:val="24"/>
          <w:rtl/>
        </w:rPr>
        <w:t>محاسبه بر حسب زمان</w:t>
      </w:r>
      <w:r w:rsidRPr="004359D4">
        <w:rPr>
          <w:rFonts w:ascii="Times New Roman" w:eastAsia="Times New Roman" w:hAnsi="Times New Roman" w:cs="Times New Roman"/>
          <w:sz w:val="24"/>
          <w:szCs w:val="24"/>
        </w:rPr>
        <w:br/>
        <w:t>1 .</w:t>
      </w:r>
      <w:r w:rsidRPr="004359D4">
        <w:rPr>
          <w:rFonts w:ascii="Times New Roman" w:eastAsia="Times New Roman" w:hAnsi="Times New Roman" w:cs="Times New Roman"/>
          <w:sz w:val="24"/>
          <w:szCs w:val="24"/>
          <w:rtl/>
        </w:rPr>
        <w:t>روش خط مستقیم (اقساط مساوی</w:t>
      </w:r>
      <w:r w:rsidRPr="004359D4">
        <w:rPr>
          <w:rFonts w:ascii="Times New Roman" w:eastAsia="Times New Roman" w:hAnsi="Times New Roman" w:cs="Times New Roman"/>
          <w:sz w:val="24"/>
          <w:szCs w:val="24"/>
        </w:rPr>
        <w:t>)</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ب) محاسبه بر حسب محصول</w:t>
      </w:r>
      <w:r w:rsidRPr="004359D4">
        <w:rPr>
          <w:rFonts w:ascii="Times New Roman" w:eastAsia="Times New Roman" w:hAnsi="Times New Roman" w:cs="Times New Roman"/>
          <w:sz w:val="24"/>
          <w:szCs w:val="24"/>
        </w:rPr>
        <w:br/>
        <w:t xml:space="preserve">2. </w:t>
      </w:r>
      <w:r w:rsidRPr="004359D4">
        <w:rPr>
          <w:rFonts w:ascii="Times New Roman" w:eastAsia="Times New Roman" w:hAnsi="Times New Roman" w:cs="Times New Roman"/>
          <w:sz w:val="24"/>
          <w:szCs w:val="24"/>
          <w:rtl/>
        </w:rPr>
        <w:t>روش ساعات کارکرد</w:t>
      </w:r>
      <w:r w:rsidRPr="004359D4">
        <w:rPr>
          <w:rFonts w:ascii="Times New Roman" w:eastAsia="Times New Roman" w:hAnsi="Times New Roman" w:cs="Times New Roman"/>
          <w:sz w:val="24"/>
          <w:szCs w:val="24"/>
        </w:rPr>
        <w:br/>
        <w:t xml:space="preserve">3. </w:t>
      </w:r>
      <w:r w:rsidRPr="004359D4">
        <w:rPr>
          <w:rFonts w:ascii="Times New Roman" w:eastAsia="Times New Roman" w:hAnsi="Times New Roman" w:cs="Times New Roman"/>
          <w:sz w:val="24"/>
          <w:szCs w:val="24"/>
          <w:rtl/>
        </w:rPr>
        <w:t>روش میزان تولید</w:t>
      </w:r>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ج)روشهای مبتنی بر استهلاک بیشتر در سالهای اول عمر مفید و کاهش تدریجی آن</w:t>
      </w:r>
      <w:r w:rsidRPr="004359D4">
        <w:rPr>
          <w:rFonts w:ascii="Times New Roman" w:eastAsia="Times New Roman" w:hAnsi="Times New Roman" w:cs="Times New Roman"/>
          <w:sz w:val="24"/>
          <w:szCs w:val="24"/>
        </w:rPr>
        <w:br/>
        <w:t xml:space="preserve">4. </w:t>
      </w:r>
      <w:r w:rsidRPr="004359D4">
        <w:rPr>
          <w:rFonts w:ascii="Times New Roman" w:eastAsia="Times New Roman" w:hAnsi="Times New Roman" w:cs="Times New Roman"/>
          <w:sz w:val="24"/>
          <w:szCs w:val="24"/>
          <w:rtl/>
        </w:rPr>
        <w:t>روش مجموعه سنوات</w:t>
      </w:r>
      <w:r w:rsidRPr="004359D4">
        <w:rPr>
          <w:rFonts w:ascii="Times New Roman" w:eastAsia="Times New Roman" w:hAnsi="Times New Roman" w:cs="Times New Roman"/>
          <w:sz w:val="24"/>
          <w:szCs w:val="24"/>
        </w:rPr>
        <w:br/>
        <w:t xml:space="preserve">5. </w:t>
      </w:r>
      <w:r w:rsidRPr="004359D4">
        <w:rPr>
          <w:rFonts w:ascii="Times New Roman" w:eastAsia="Times New Roman" w:hAnsi="Times New Roman" w:cs="Times New Roman"/>
          <w:sz w:val="24"/>
          <w:szCs w:val="24"/>
          <w:rtl/>
        </w:rPr>
        <w:t>روش نزولی</w:t>
      </w:r>
      <w:r w:rsidRPr="004359D4">
        <w:rPr>
          <w:rFonts w:ascii="Times New Roman" w:eastAsia="Times New Roman" w:hAnsi="Times New Roman" w:cs="Times New Roman"/>
          <w:sz w:val="24"/>
          <w:szCs w:val="24"/>
        </w:rPr>
        <w:br/>
        <w:t xml:space="preserve">1.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t xml:space="preserve">2. </w:t>
      </w:r>
      <w:r w:rsidRPr="004359D4">
        <w:rPr>
          <w:rFonts w:ascii="Times New Roman" w:eastAsia="Times New Roman" w:hAnsi="Times New Roman" w:cs="Times New Roman"/>
          <w:sz w:val="24"/>
          <w:szCs w:val="24"/>
          <w:rtl/>
        </w:rPr>
        <w:t>روش خط مستقیم</w:t>
      </w:r>
      <w:proofErr w:type="gramStart"/>
      <w:r w:rsidRPr="004359D4">
        <w:rPr>
          <w:rFonts w:ascii="Times New Roman" w:eastAsia="Times New Roman" w:hAnsi="Times New Roman" w:cs="Times New Roman"/>
          <w:sz w:val="24"/>
          <w:szCs w:val="24"/>
        </w:rPr>
        <w:t>:</w:t>
      </w:r>
      <w:proofErr w:type="gramEnd"/>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هزینه استهلاک هر دوره = عمر مفید (سال) /(بهای تمام شده</w:t>
      </w:r>
      <w:r w:rsidRPr="004359D4">
        <w:rPr>
          <w:rFonts w:ascii="Times New Roman" w:eastAsia="Times New Roman" w:hAnsi="Times New Roman" w:cs="Times New Roman"/>
          <w:sz w:val="24"/>
          <w:szCs w:val="24"/>
        </w:rPr>
        <w:t xml:space="preserve"> – </w:t>
      </w:r>
      <w:r w:rsidRPr="004359D4">
        <w:rPr>
          <w:rFonts w:ascii="Times New Roman" w:eastAsia="Times New Roman" w:hAnsi="Times New Roman" w:cs="Times New Roman"/>
          <w:sz w:val="24"/>
          <w:szCs w:val="24"/>
          <w:rtl/>
        </w:rPr>
        <w:t>ارزش اسقاط</w:t>
      </w:r>
      <w:r w:rsidRPr="004359D4">
        <w:rPr>
          <w:rFonts w:ascii="Times New Roman" w:eastAsia="Times New Roman" w:hAnsi="Times New Roman" w:cs="Times New Roman"/>
          <w:sz w:val="24"/>
          <w:szCs w:val="24"/>
        </w:rPr>
        <w:t xml:space="preserve">) </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t xml:space="preserve">2. </w:t>
      </w:r>
      <w:r w:rsidRPr="004359D4">
        <w:rPr>
          <w:rFonts w:ascii="Times New Roman" w:eastAsia="Times New Roman" w:hAnsi="Times New Roman" w:cs="Times New Roman"/>
          <w:sz w:val="24"/>
          <w:szCs w:val="24"/>
          <w:rtl/>
        </w:rPr>
        <w:t>روش ساعات کارکرد</w:t>
      </w:r>
      <w:proofErr w:type="gramStart"/>
      <w:r w:rsidRPr="004359D4">
        <w:rPr>
          <w:rFonts w:ascii="Times New Roman" w:eastAsia="Times New Roman" w:hAnsi="Times New Roman" w:cs="Times New Roman"/>
          <w:sz w:val="24"/>
          <w:szCs w:val="24"/>
        </w:rPr>
        <w:t>:</w:t>
      </w:r>
      <w:proofErr w:type="gramEnd"/>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هزینه استهلاک هر دوره = عمر مفید(برحسب ساعات کارکرد)/(بهای تمام شده -ارزش اسقاط</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t xml:space="preserve">3. </w:t>
      </w:r>
      <w:r w:rsidRPr="004359D4">
        <w:rPr>
          <w:rFonts w:ascii="Times New Roman" w:eastAsia="Times New Roman" w:hAnsi="Times New Roman" w:cs="Times New Roman"/>
          <w:sz w:val="24"/>
          <w:szCs w:val="24"/>
          <w:rtl/>
        </w:rPr>
        <w:t>روش میزان تولید</w:t>
      </w:r>
      <w:proofErr w:type="gramStart"/>
      <w:r w:rsidRPr="004359D4">
        <w:rPr>
          <w:rFonts w:ascii="Times New Roman" w:eastAsia="Times New Roman" w:hAnsi="Times New Roman" w:cs="Times New Roman"/>
          <w:sz w:val="24"/>
          <w:szCs w:val="24"/>
        </w:rPr>
        <w:t>:</w:t>
      </w:r>
      <w:proofErr w:type="gramEnd"/>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هزینه استهلاک هر دوره=میزان تولید برآوردی/میزان تولیدواقعی*(بهای تمام شده -ارزش اسقاط</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t xml:space="preserve">4. </w:t>
      </w:r>
      <w:r w:rsidRPr="004359D4">
        <w:rPr>
          <w:rFonts w:ascii="Times New Roman" w:eastAsia="Times New Roman" w:hAnsi="Times New Roman" w:cs="Times New Roman"/>
          <w:sz w:val="24"/>
          <w:szCs w:val="24"/>
          <w:rtl/>
        </w:rPr>
        <w:t>روش مجموع سنوات</w:t>
      </w:r>
      <w:proofErr w:type="gramStart"/>
      <w:r w:rsidRPr="004359D4">
        <w:rPr>
          <w:rFonts w:ascii="Times New Roman" w:eastAsia="Times New Roman" w:hAnsi="Times New Roman" w:cs="Times New Roman"/>
          <w:sz w:val="24"/>
          <w:szCs w:val="24"/>
        </w:rPr>
        <w:t>:</w:t>
      </w:r>
      <w:proofErr w:type="gramEnd"/>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هزینه استهلاک هر دوره =مجموع سنوات/عمرمفیدباقیمانده*(بهای تمام شده-ارزش اسقاط</w:t>
      </w:r>
      <w:r w:rsidRPr="004359D4">
        <w:rPr>
          <w:rFonts w:ascii="Times New Roman" w:eastAsia="Times New Roman" w:hAnsi="Times New Roman" w:cs="Times New Roman"/>
          <w:sz w:val="24"/>
          <w:szCs w:val="24"/>
        </w:rPr>
        <w:t>)</w:t>
      </w:r>
    </w:p>
    <w:p w:rsidR="004359D4" w:rsidRPr="004359D4" w:rsidRDefault="004359D4" w:rsidP="004359D4">
      <w:pPr>
        <w:bidi/>
        <w:spacing w:before="100" w:beforeAutospacing="1" w:after="100" w:afterAutospacing="1" w:line="240" w:lineRule="auto"/>
        <w:rPr>
          <w:rFonts w:ascii="Times New Roman" w:eastAsia="Times New Roman" w:hAnsi="Times New Roman" w:cs="Times New Roman"/>
          <w:sz w:val="24"/>
          <w:szCs w:val="24"/>
        </w:rPr>
      </w:pPr>
      <w:r w:rsidRPr="004359D4">
        <w:rPr>
          <w:rFonts w:ascii="Times New Roman" w:eastAsia="Times New Roman" w:hAnsi="Times New Roman" w:cs="Times New Roman"/>
          <w:sz w:val="24"/>
          <w:szCs w:val="24"/>
        </w:rPr>
        <w:t xml:space="preserve">5. </w:t>
      </w:r>
      <w:r w:rsidRPr="004359D4">
        <w:rPr>
          <w:rFonts w:ascii="Times New Roman" w:eastAsia="Times New Roman" w:hAnsi="Times New Roman" w:cs="Times New Roman"/>
          <w:sz w:val="24"/>
          <w:szCs w:val="24"/>
          <w:rtl/>
        </w:rPr>
        <w:t>روش نزولی</w:t>
      </w:r>
      <w:proofErr w:type="gramStart"/>
      <w:r w:rsidRPr="004359D4">
        <w:rPr>
          <w:rFonts w:ascii="Times New Roman" w:eastAsia="Times New Roman" w:hAnsi="Times New Roman" w:cs="Times New Roman"/>
          <w:sz w:val="24"/>
          <w:szCs w:val="24"/>
        </w:rPr>
        <w:t>:</w:t>
      </w:r>
      <w:proofErr w:type="gramEnd"/>
      <w:r w:rsidRPr="004359D4">
        <w:rPr>
          <w:rFonts w:ascii="Times New Roman" w:eastAsia="Times New Roman" w:hAnsi="Times New Roman" w:cs="Times New Roman"/>
          <w:sz w:val="24"/>
          <w:szCs w:val="24"/>
        </w:rPr>
        <w:br/>
      </w:r>
      <w:r w:rsidRPr="004359D4">
        <w:rPr>
          <w:rFonts w:ascii="Times New Roman" w:eastAsia="Times New Roman" w:hAnsi="Times New Roman" w:cs="Times New Roman"/>
          <w:sz w:val="24"/>
          <w:szCs w:val="24"/>
          <w:rtl/>
        </w:rPr>
        <w:t>نرخ استهلاک × ( استهلاک انباشته تا دوره محاسبه – بهای تمام شده )= هزینه استهلاک هر دوره</w:t>
      </w:r>
    </w:p>
    <w:p w:rsidR="00EC476B" w:rsidRDefault="00EC476B" w:rsidP="004359D4">
      <w:pPr>
        <w:bidi/>
      </w:pPr>
    </w:p>
    <w:sectPr w:rsidR="00EC47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4359D4"/>
    <w:rsid w:val="004359D4"/>
    <w:rsid w:val="00EC476B"/>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359D4"/>
    <w:rPr>
      <w:color w:val="0000FF"/>
      <w:u w:val="single"/>
    </w:rPr>
  </w:style>
  <w:style w:type="character" w:styleId="FollowedHyperlink">
    <w:name w:val="FollowedHyperlink"/>
    <w:basedOn w:val="DefaultParagraphFont"/>
    <w:uiPriority w:val="99"/>
    <w:semiHidden/>
    <w:unhideWhenUsed/>
    <w:rsid w:val="004359D4"/>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5301</Words>
  <Characters>30219</Characters>
  <Application>Microsoft Office Word</Application>
  <DocSecurity>0</DocSecurity>
  <Lines>251</Lines>
  <Paragraphs>70</Paragraphs>
  <ScaleCrop>false</ScaleCrop>
  <Company>Hewlett-Packard</Company>
  <LinksUpToDate>false</LinksUpToDate>
  <CharactersWithSpaces>35450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Sadeghy</dc:creator>
  <cp:keywords/>
  <dc:description/>
  <cp:lastModifiedBy>Sadeghy</cp:lastModifiedBy>
  <cp:revision>3</cp:revision>
  <dcterms:created xsi:type="dcterms:W3CDTF">2013-11-03T16:38:00Z</dcterms:created>
  <dcterms:modified xsi:type="dcterms:W3CDTF">2013-11-03T16:38:00Z</dcterms:modified>
</cp:coreProperties>
</file>